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89" w:rsidRPr="00FA7735" w:rsidRDefault="00FA7735" w:rsidP="003C2789">
      <w:pPr>
        <w:pStyle w:val="NormalWeb"/>
        <w:spacing w:line="360" w:lineRule="auto"/>
        <w:jc w:val="center"/>
        <w:rPr>
          <w:rFonts w:ascii="Gill Sans MT" w:hAnsi="Gill Sans MT"/>
          <w:b/>
          <w:sz w:val="40"/>
          <w:szCs w:val="40"/>
        </w:rPr>
      </w:pPr>
      <w:r w:rsidRPr="00FA7735">
        <w:rPr>
          <w:rFonts w:ascii="Gill Sans MT" w:hAnsi="Gill Sans MT"/>
          <w:b/>
          <w:sz w:val="40"/>
          <w:szCs w:val="40"/>
        </w:rPr>
        <w:t xml:space="preserve">Nuevo </w:t>
      </w:r>
      <w:r w:rsidR="009A6791" w:rsidRPr="00FA7735">
        <w:rPr>
          <w:rFonts w:ascii="Gill Sans MT" w:hAnsi="Gill Sans MT"/>
          <w:b/>
          <w:sz w:val="40"/>
          <w:szCs w:val="40"/>
        </w:rPr>
        <w:t xml:space="preserve">Tipo </w:t>
      </w:r>
      <w:proofErr w:type="spellStart"/>
      <w:r w:rsidR="009A6791" w:rsidRPr="00FA7735">
        <w:rPr>
          <w:rFonts w:ascii="Gill Sans MT" w:hAnsi="Gill Sans MT"/>
          <w:b/>
          <w:sz w:val="40"/>
          <w:szCs w:val="40"/>
        </w:rPr>
        <w:t>Station</w:t>
      </w:r>
      <w:proofErr w:type="spellEnd"/>
      <w:r w:rsidR="009A6791" w:rsidRPr="00FA7735">
        <w:rPr>
          <w:rFonts w:ascii="Gill Sans MT" w:hAnsi="Gill Sans MT"/>
          <w:b/>
          <w:sz w:val="40"/>
          <w:szCs w:val="40"/>
        </w:rPr>
        <w:t xml:space="preserve"> </w:t>
      </w:r>
      <w:proofErr w:type="spellStart"/>
      <w:r w:rsidR="009A6791" w:rsidRPr="00FA7735">
        <w:rPr>
          <w:rFonts w:ascii="Gill Sans MT" w:hAnsi="Gill Sans MT"/>
          <w:b/>
          <w:sz w:val="40"/>
          <w:szCs w:val="40"/>
        </w:rPr>
        <w:t>Wagon</w:t>
      </w:r>
      <w:proofErr w:type="spellEnd"/>
      <w:r w:rsidR="009A6791" w:rsidRPr="00FA7735">
        <w:rPr>
          <w:rFonts w:ascii="Gill Sans MT" w:hAnsi="Gill Sans MT"/>
          <w:b/>
          <w:sz w:val="40"/>
          <w:szCs w:val="40"/>
        </w:rPr>
        <w:t>,</w:t>
      </w:r>
      <w:r w:rsidR="003C2789" w:rsidRPr="00FA7735">
        <w:rPr>
          <w:rFonts w:ascii="Gill Sans MT" w:hAnsi="Gill Sans MT"/>
          <w:b/>
          <w:sz w:val="40"/>
          <w:szCs w:val="40"/>
        </w:rPr>
        <w:t xml:space="preserve"> </w:t>
      </w:r>
    </w:p>
    <w:p w:rsidR="00134390" w:rsidRDefault="003C2789" w:rsidP="003C2789">
      <w:pPr>
        <w:pStyle w:val="NormalWeb"/>
        <w:spacing w:line="360" w:lineRule="auto"/>
        <w:jc w:val="center"/>
        <w:rPr>
          <w:rFonts w:ascii="Gill Sans MT" w:hAnsi="Gill Sans MT"/>
          <w:b/>
          <w:sz w:val="40"/>
          <w:szCs w:val="40"/>
        </w:rPr>
      </w:pPr>
      <w:r w:rsidRPr="003C2789">
        <w:rPr>
          <w:rFonts w:ascii="Gill Sans MT" w:hAnsi="Gill Sans MT"/>
          <w:b/>
          <w:sz w:val="40"/>
          <w:szCs w:val="40"/>
        </w:rPr>
        <w:t>el nue</w:t>
      </w:r>
      <w:r w:rsidR="00FA7735">
        <w:rPr>
          <w:rFonts w:ascii="Gill Sans MT" w:hAnsi="Gill Sans MT"/>
          <w:b/>
          <w:sz w:val="40"/>
          <w:szCs w:val="40"/>
        </w:rPr>
        <w:t>vo familiar de la marca Fiat</w:t>
      </w:r>
      <w:r w:rsidR="00263AB5">
        <w:rPr>
          <w:rFonts w:ascii="Gill Sans MT" w:hAnsi="Gill Sans MT"/>
          <w:b/>
          <w:sz w:val="40"/>
          <w:szCs w:val="40"/>
        </w:rPr>
        <w:t xml:space="preserve"> </w:t>
      </w:r>
    </w:p>
    <w:p w:rsidR="00C07DDF" w:rsidRPr="003C2789" w:rsidRDefault="00C07DDF" w:rsidP="003C2789">
      <w:pPr>
        <w:pStyle w:val="NormalWeb"/>
        <w:spacing w:line="360" w:lineRule="auto"/>
        <w:jc w:val="center"/>
        <w:rPr>
          <w:rFonts w:ascii="Gill Sans MT" w:hAnsi="Gill Sans MT"/>
          <w:b/>
          <w:sz w:val="40"/>
          <w:szCs w:val="40"/>
        </w:rPr>
      </w:pPr>
    </w:p>
    <w:p w:rsidR="003C2789" w:rsidRDefault="009A6791" w:rsidP="009A6791">
      <w:pPr>
        <w:pStyle w:val="Prrafodelista"/>
        <w:numPr>
          <w:ilvl w:val="0"/>
          <w:numId w:val="11"/>
        </w:numPr>
        <w:spacing w:line="360" w:lineRule="auto"/>
        <w:jc w:val="both"/>
        <w:rPr>
          <w:b/>
        </w:rPr>
      </w:pPr>
      <w:r>
        <w:rPr>
          <w:b/>
        </w:rPr>
        <w:t xml:space="preserve">Este mes la "familia" </w:t>
      </w:r>
      <w:r w:rsidR="00134390">
        <w:rPr>
          <w:b/>
        </w:rPr>
        <w:t xml:space="preserve">Tipo se completa con la llegada </w:t>
      </w:r>
      <w:r w:rsidR="00C07DDF">
        <w:rPr>
          <w:b/>
        </w:rPr>
        <w:t xml:space="preserve">a España </w:t>
      </w:r>
      <w:r w:rsidR="00134390">
        <w:rPr>
          <w:b/>
        </w:rPr>
        <w:t xml:space="preserve">de la versión </w:t>
      </w:r>
      <w:r w:rsidR="003C2789">
        <w:rPr>
          <w:b/>
        </w:rPr>
        <w:t xml:space="preserve">más familiar del modelo: el Nuevo Fiat Tipo </w:t>
      </w:r>
      <w:proofErr w:type="spellStart"/>
      <w:r w:rsidR="003C2789">
        <w:rPr>
          <w:b/>
        </w:rPr>
        <w:t>Station</w:t>
      </w:r>
      <w:proofErr w:type="spellEnd"/>
      <w:r w:rsidR="003C2789">
        <w:rPr>
          <w:b/>
        </w:rPr>
        <w:t xml:space="preserve"> </w:t>
      </w:r>
      <w:proofErr w:type="spellStart"/>
      <w:r w:rsidR="003C2789">
        <w:rPr>
          <w:b/>
        </w:rPr>
        <w:t>Wagon</w:t>
      </w:r>
      <w:proofErr w:type="spellEnd"/>
      <w:r w:rsidR="003C2789">
        <w:rPr>
          <w:b/>
        </w:rPr>
        <w:t>.</w:t>
      </w:r>
    </w:p>
    <w:p w:rsidR="00647E84" w:rsidRPr="0062632D" w:rsidRDefault="00C07DDF" w:rsidP="00134390">
      <w:pPr>
        <w:pStyle w:val="Prrafodelista"/>
        <w:numPr>
          <w:ilvl w:val="0"/>
          <w:numId w:val="11"/>
        </w:numPr>
        <w:spacing w:after="360" w:line="360" w:lineRule="auto"/>
        <w:jc w:val="both"/>
      </w:pPr>
      <w:r>
        <w:rPr>
          <w:b/>
        </w:rPr>
        <w:t xml:space="preserve">El nuevo Fiat Tipo </w:t>
      </w:r>
      <w:proofErr w:type="spellStart"/>
      <w:r>
        <w:rPr>
          <w:b/>
        </w:rPr>
        <w:t>Station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Wagon</w:t>
      </w:r>
      <w:proofErr w:type="spellEnd"/>
      <w:r>
        <w:rPr>
          <w:b/>
        </w:rPr>
        <w:t xml:space="preserve"> </w:t>
      </w:r>
      <w:r w:rsidR="00285638">
        <w:rPr>
          <w:b/>
        </w:rPr>
        <w:t>c</w:t>
      </w:r>
      <w:r>
        <w:rPr>
          <w:b/>
        </w:rPr>
        <w:t>uenta con</w:t>
      </w:r>
      <w:r w:rsidR="00B31C0A">
        <w:rPr>
          <w:b/>
        </w:rPr>
        <w:t xml:space="preserve"> un gran diseño italiano,</w:t>
      </w:r>
      <w:r>
        <w:rPr>
          <w:b/>
        </w:rPr>
        <w:t xml:space="preserve"> </w:t>
      </w:r>
      <w:r w:rsidR="00B31C0A">
        <w:rPr>
          <w:b/>
        </w:rPr>
        <w:t>a</w:t>
      </w:r>
      <w:r w:rsidR="00077385">
        <w:rPr>
          <w:b/>
        </w:rPr>
        <w:t>mplio espacio interior para los pasajeros</w:t>
      </w:r>
      <w:r w:rsidR="00B31C0A">
        <w:rPr>
          <w:b/>
        </w:rPr>
        <w:t xml:space="preserve">, </w:t>
      </w:r>
      <w:r w:rsidR="00642159">
        <w:rPr>
          <w:b/>
        </w:rPr>
        <w:t>dos</w:t>
      </w:r>
      <w:r>
        <w:rPr>
          <w:b/>
        </w:rPr>
        <w:t xml:space="preserve"> acabados</w:t>
      </w:r>
      <w:r w:rsidR="00B31C0A">
        <w:rPr>
          <w:b/>
        </w:rPr>
        <w:t xml:space="preserve"> con un equipamiento de serie muy </w:t>
      </w:r>
      <w:r w:rsidR="00B31C0A" w:rsidRPr="0062632D">
        <w:rPr>
          <w:b/>
        </w:rPr>
        <w:t>completo</w:t>
      </w:r>
      <w:r w:rsidRPr="0062632D">
        <w:rPr>
          <w:b/>
        </w:rPr>
        <w:t xml:space="preserve">, </w:t>
      </w:r>
      <w:r w:rsidR="00642159">
        <w:rPr>
          <w:b/>
        </w:rPr>
        <w:t>cuatro</w:t>
      </w:r>
      <w:r w:rsidRPr="0062632D">
        <w:rPr>
          <w:b/>
        </w:rPr>
        <w:t xml:space="preserve"> </w:t>
      </w:r>
      <w:r w:rsidR="00642159">
        <w:rPr>
          <w:b/>
        </w:rPr>
        <w:t xml:space="preserve">motorizaciones </w:t>
      </w:r>
      <w:r w:rsidR="00B31C0A" w:rsidRPr="0062632D">
        <w:rPr>
          <w:b/>
        </w:rPr>
        <w:t xml:space="preserve">muy eficientes y </w:t>
      </w:r>
      <w:r w:rsidRPr="0062632D">
        <w:rPr>
          <w:b/>
        </w:rPr>
        <w:t>550 litros de maletero</w:t>
      </w:r>
      <w:r w:rsidR="00B31C0A" w:rsidRPr="0062632D">
        <w:rPr>
          <w:b/>
        </w:rPr>
        <w:t xml:space="preserve">. </w:t>
      </w:r>
    </w:p>
    <w:p w:rsidR="003F37F8" w:rsidRDefault="003F37F8" w:rsidP="003F37F8">
      <w:pPr>
        <w:pStyle w:val="Prrafodelista"/>
        <w:numPr>
          <w:ilvl w:val="0"/>
          <w:numId w:val="11"/>
        </w:numPr>
        <w:spacing w:line="360" w:lineRule="auto"/>
        <w:jc w:val="both"/>
        <w:rPr>
          <w:b/>
        </w:rPr>
      </w:pPr>
      <w:r>
        <w:rPr>
          <w:b/>
        </w:rPr>
        <w:t xml:space="preserve">Sigue la lógica simple y directa de la gama con una relación calidad-precio inmejorable: Fiat Tipo SW desde 11.900 € con aire acondicionado, </w:t>
      </w:r>
      <w:proofErr w:type="spellStart"/>
      <w:r>
        <w:rPr>
          <w:b/>
        </w:rPr>
        <w:t>Uconnect</w:t>
      </w:r>
      <w:r w:rsidRPr="003C2789">
        <w:rPr>
          <w:b/>
          <w:vertAlign w:val="superscript"/>
        </w:rPr>
        <w:t>tm</w:t>
      </w:r>
      <w:proofErr w:type="spellEnd"/>
      <w:r>
        <w:rPr>
          <w:b/>
        </w:rPr>
        <w:t xml:space="preserve"> radio, Bluetooth, llantas de aleación 16” y </w:t>
      </w:r>
      <w:r w:rsidR="00642159">
        <w:rPr>
          <w:b/>
        </w:rPr>
        <w:t>cuatro</w:t>
      </w:r>
      <w:r>
        <w:rPr>
          <w:b/>
        </w:rPr>
        <w:t xml:space="preserve"> años de garantía.</w:t>
      </w:r>
    </w:p>
    <w:p w:rsidR="003F37F8" w:rsidRDefault="003F37F8" w:rsidP="003F37F8">
      <w:pPr>
        <w:spacing w:after="360" w:line="360" w:lineRule="auto"/>
        <w:jc w:val="both"/>
      </w:pPr>
    </w:p>
    <w:p w:rsidR="00647E84" w:rsidRPr="00647E84" w:rsidRDefault="00647E84" w:rsidP="00647E84">
      <w:pPr>
        <w:spacing w:after="360" w:line="360" w:lineRule="auto"/>
        <w:jc w:val="right"/>
        <w:rPr>
          <w:b/>
        </w:rPr>
      </w:pPr>
      <w:r w:rsidRPr="00647E84">
        <w:rPr>
          <w:b/>
        </w:rPr>
        <w:t xml:space="preserve">Alcalá de Henares, </w:t>
      </w:r>
      <w:r w:rsidR="009A6791">
        <w:rPr>
          <w:b/>
        </w:rPr>
        <w:t>21</w:t>
      </w:r>
      <w:r w:rsidRPr="00647E84">
        <w:rPr>
          <w:b/>
        </w:rPr>
        <w:t xml:space="preserve"> de </w:t>
      </w:r>
      <w:r w:rsidR="00CC799F">
        <w:rPr>
          <w:b/>
        </w:rPr>
        <w:t>septiembre</w:t>
      </w:r>
      <w:r w:rsidR="002923E5">
        <w:rPr>
          <w:b/>
        </w:rPr>
        <w:t xml:space="preserve"> de 2016.</w:t>
      </w:r>
    </w:p>
    <w:p w:rsidR="009A6791" w:rsidRPr="002B2D06" w:rsidRDefault="00134390" w:rsidP="00FF0CF1">
      <w:pPr>
        <w:spacing w:line="360" w:lineRule="auto"/>
        <w:jc w:val="both"/>
      </w:pPr>
      <w:r>
        <w:t xml:space="preserve">La exitosa familia ‘Tipo’ (con más de 3.000 unidades matriculadas en España y 65.000 en EMEA) da la bienvenida a un nuevo miembro: la versión con carrocería familiar, el nuevo Fiat Tipo </w:t>
      </w:r>
      <w:proofErr w:type="spellStart"/>
      <w:r>
        <w:t>Station</w:t>
      </w:r>
      <w:proofErr w:type="spellEnd"/>
      <w:r>
        <w:t xml:space="preserve"> </w:t>
      </w:r>
      <w:proofErr w:type="spellStart"/>
      <w:r>
        <w:t>Wagon</w:t>
      </w:r>
      <w:proofErr w:type="spellEnd"/>
      <w:r>
        <w:t xml:space="preserve">.  </w:t>
      </w:r>
    </w:p>
    <w:p w:rsidR="009A6791" w:rsidRPr="002B2D06" w:rsidRDefault="009A6791" w:rsidP="00FF0CF1">
      <w:pPr>
        <w:spacing w:line="360" w:lineRule="auto"/>
        <w:jc w:val="both"/>
      </w:pPr>
    </w:p>
    <w:p w:rsidR="009A6791" w:rsidRPr="00BE64C4" w:rsidRDefault="009A6791" w:rsidP="00FF0CF1">
      <w:pPr>
        <w:spacing w:line="360" w:lineRule="auto"/>
        <w:jc w:val="both"/>
        <w:rPr>
          <w:b/>
          <w:i/>
        </w:rPr>
      </w:pPr>
      <w:r>
        <w:rPr>
          <w:b/>
          <w:i/>
        </w:rPr>
        <w:t>Cercano a las fami</w:t>
      </w:r>
      <w:r w:rsidR="00FC13BF">
        <w:rPr>
          <w:b/>
          <w:i/>
        </w:rPr>
        <w:t xml:space="preserve">lias por </w:t>
      </w:r>
      <w:r w:rsidR="00FC13BF" w:rsidRPr="00FC13BF">
        <w:rPr>
          <w:b/>
          <w:i/>
        </w:rPr>
        <w:t>funcionalidad, sencillez y personalidad</w:t>
      </w:r>
    </w:p>
    <w:p w:rsidR="009A6791" w:rsidRDefault="009A6791" w:rsidP="00FF0CF1">
      <w:pPr>
        <w:spacing w:line="360" w:lineRule="auto"/>
        <w:jc w:val="both"/>
      </w:pPr>
      <w:r>
        <w:t xml:space="preserve">Fiat siempre ha ofrecido soluciones y productos pensados para las familias. En consonancia con esta tradición nace el nuevo Tipo </w:t>
      </w:r>
      <w:proofErr w:type="spellStart"/>
      <w:r>
        <w:t>Station</w:t>
      </w:r>
      <w:proofErr w:type="spellEnd"/>
      <w:r>
        <w:t xml:space="preserve"> </w:t>
      </w:r>
      <w:proofErr w:type="spellStart"/>
      <w:r>
        <w:t>Wagon</w:t>
      </w:r>
      <w:proofErr w:type="spellEnd"/>
      <w:r>
        <w:t>, que en sus 4,57 metros de largo ofrece espacio, funcionalidad, tecnología y ahorro</w:t>
      </w:r>
      <w:r w:rsidR="00077385">
        <w:t>,</w:t>
      </w:r>
      <w:r>
        <w:t xml:space="preserve"> que mejoran </w:t>
      </w:r>
      <w:r w:rsidR="00134390">
        <w:t xml:space="preserve">tanto </w:t>
      </w:r>
      <w:r>
        <w:t xml:space="preserve">la vida </w:t>
      </w:r>
      <w:r w:rsidR="00134390">
        <w:t>del conductor como</w:t>
      </w:r>
      <w:r w:rsidR="00077385">
        <w:t xml:space="preserve"> la</w:t>
      </w:r>
      <w:r w:rsidR="00134390">
        <w:t xml:space="preserve"> de sus</w:t>
      </w:r>
      <w:r>
        <w:t xml:space="preserve"> acompañantes. La habitabilidad para los ocupantes se encuentra en lo más alto de la categoría, con un espacio para pasajeros de más de 1,87 m en la parte delantera y que</w:t>
      </w:r>
      <w:r w:rsidR="00134390">
        <w:t>,</w:t>
      </w:r>
      <w:r>
        <w:t xml:space="preserve"> al mismo tiempo</w:t>
      </w:r>
      <w:r w:rsidR="00134390">
        <w:t>,</w:t>
      </w:r>
      <w:r>
        <w:t xml:space="preserve"> ofrece 1,80 m en la parte trasera para </w:t>
      </w:r>
      <w:r w:rsidR="00344648">
        <w:t>tres</w:t>
      </w:r>
      <w:r>
        <w:t xml:space="preserve"> ocupantes.</w:t>
      </w:r>
    </w:p>
    <w:p w:rsidR="00344648" w:rsidRDefault="00344648" w:rsidP="00FF0CF1">
      <w:pPr>
        <w:spacing w:line="360" w:lineRule="auto"/>
        <w:jc w:val="both"/>
      </w:pPr>
    </w:p>
    <w:p w:rsidR="009A6791" w:rsidRDefault="009A6791" w:rsidP="00FF0CF1">
      <w:pPr>
        <w:spacing w:line="360" w:lineRule="auto"/>
        <w:jc w:val="both"/>
      </w:pPr>
      <w:r>
        <w:t>El amplio maletero de 550 litros, uno de los mayores de la categoría, lo convierte en el automóvil ideal para aquellos que buscan funcionalidad y flexibilidad de uso</w:t>
      </w:r>
      <w:r w:rsidRPr="0062632D">
        <w:t>. El "</w:t>
      </w:r>
      <w:proofErr w:type="spellStart"/>
      <w:r w:rsidRPr="0062632D">
        <w:t>M</w:t>
      </w:r>
      <w:r w:rsidR="00196F7D" w:rsidRPr="0062632D">
        <w:t>agic</w:t>
      </w:r>
      <w:proofErr w:type="spellEnd"/>
      <w:r w:rsidR="00196F7D" w:rsidRPr="0062632D">
        <w:t xml:space="preserve"> Cargo</w:t>
      </w:r>
      <w:r w:rsidR="00977A08" w:rsidRPr="0062632D">
        <w:t xml:space="preserve"> </w:t>
      </w:r>
      <w:proofErr w:type="spellStart"/>
      <w:r w:rsidR="00977A08" w:rsidRPr="0062632D">
        <w:t>Space</w:t>
      </w:r>
      <w:proofErr w:type="spellEnd"/>
      <w:r w:rsidR="00344648" w:rsidRPr="0062632D">
        <w:t xml:space="preserve">" permite </w:t>
      </w:r>
      <w:r w:rsidRPr="0062632D">
        <w:t>reconfigurar el espacio para las maletas con una sola mano, convirtiéndolo en</w:t>
      </w:r>
      <w:r>
        <w:t xml:space="preserve"> </w:t>
      </w:r>
      <w:r>
        <w:lastRenderedPageBreak/>
        <w:t xml:space="preserve">el maletero perfecto para cualquier exigencia ligada a la familia, el tiempo libre o el trabajo. Gracias al fondo reconfigurable sobre dos posiciones es posible aumentar la profundidad del maletero; la existencia de dos paneles laterales movibles permite guardar </w:t>
      </w:r>
      <w:r w:rsidR="00344648">
        <w:t xml:space="preserve">pequeños objetos </w:t>
      </w:r>
      <w:r>
        <w:t xml:space="preserve">en función de las necesidades o disfrutar al máximo posible las dimensiones del espacio. </w:t>
      </w:r>
    </w:p>
    <w:p w:rsidR="00CE695B" w:rsidRDefault="00CE695B" w:rsidP="00FF0CF1">
      <w:pPr>
        <w:spacing w:line="360" w:lineRule="auto"/>
        <w:jc w:val="both"/>
      </w:pPr>
    </w:p>
    <w:p w:rsidR="009A6791" w:rsidRDefault="009A6791" w:rsidP="00FF0CF1">
      <w:pPr>
        <w:spacing w:line="360" w:lineRule="auto"/>
        <w:jc w:val="both"/>
      </w:pPr>
      <w:r>
        <w:t xml:space="preserve">Los asientos abatibles asimétricamente </w:t>
      </w:r>
      <w:r w:rsidRPr="00977A08">
        <w:t xml:space="preserve">con sistema </w:t>
      </w:r>
      <w:proofErr w:type="spellStart"/>
      <w:r w:rsidRPr="00977A08">
        <w:t>Flip&amp;Fold</w:t>
      </w:r>
      <w:proofErr w:type="spellEnd"/>
      <w:r>
        <w:t xml:space="preserve"> permiten crear un umbral de carga totalmente plano y continuo sin desniveles en la entrada. El espacioso maletero y sus múltiples configuraciones hacen posible guardar cómoda</w:t>
      </w:r>
      <w:r w:rsidR="00CE695B">
        <w:t>mente</w:t>
      </w:r>
      <w:r>
        <w:t>: bicicletas, esquíes, sillas de niños, maletas y objetos de hasta 1,80 m de largo.</w:t>
      </w:r>
    </w:p>
    <w:p w:rsidR="009A6791" w:rsidRPr="005925C5" w:rsidRDefault="009A6791" w:rsidP="00FF0CF1">
      <w:pPr>
        <w:spacing w:line="360" w:lineRule="auto"/>
        <w:jc w:val="both"/>
      </w:pPr>
    </w:p>
    <w:p w:rsidR="001D097E" w:rsidRDefault="005925C5" w:rsidP="00FF0CF1">
      <w:pPr>
        <w:shd w:val="clear" w:color="auto" w:fill="FFFFFF"/>
        <w:spacing w:line="360" w:lineRule="auto"/>
        <w:jc w:val="both"/>
      </w:pPr>
      <w:r>
        <w:t>Siguiendo la lógica simple y directa de la gama, e</w:t>
      </w:r>
      <w:r w:rsidR="009A6791">
        <w:t>l</w:t>
      </w:r>
      <w:r>
        <w:t xml:space="preserve"> nuevo</w:t>
      </w:r>
      <w:r w:rsidR="009A6791">
        <w:t xml:space="preserve"> Fiat Tipo </w:t>
      </w:r>
      <w:proofErr w:type="spellStart"/>
      <w:r w:rsidR="009A6791">
        <w:t>Station</w:t>
      </w:r>
      <w:proofErr w:type="spellEnd"/>
      <w:r w:rsidR="009A6791">
        <w:t xml:space="preserve"> </w:t>
      </w:r>
      <w:proofErr w:type="spellStart"/>
      <w:r w:rsidR="009A6791">
        <w:t>Wagon</w:t>
      </w:r>
      <w:proofErr w:type="spellEnd"/>
      <w:r w:rsidR="009A6791">
        <w:t xml:space="preserve"> </w:t>
      </w:r>
      <w:r w:rsidR="001D097E">
        <w:t xml:space="preserve">cuenta con dos acabados; </w:t>
      </w:r>
      <w:proofErr w:type="spellStart"/>
      <w:r w:rsidR="001D097E">
        <w:t>Easy</w:t>
      </w:r>
      <w:proofErr w:type="spellEnd"/>
      <w:r w:rsidR="001D097E">
        <w:t xml:space="preserve"> y Lounge, los cuales ofrecen</w:t>
      </w:r>
      <w:r w:rsidR="009A6791">
        <w:t xml:space="preserve"> unos contenidos realment</w:t>
      </w:r>
      <w:r w:rsidR="00E85757">
        <w:t xml:space="preserve">e </w:t>
      </w:r>
      <w:r w:rsidR="00642159">
        <w:t>completos</w:t>
      </w:r>
      <w:r w:rsidR="00E85757">
        <w:t xml:space="preserve"> combinando </w:t>
      </w:r>
      <w:r w:rsidR="009A6791">
        <w:t xml:space="preserve">funcionalidad, sencillez y personalidad. </w:t>
      </w:r>
    </w:p>
    <w:p w:rsidR="001D097E" w:rsidRDefault="001D097E" w:rsidP="00FF0CF1">
      <w:pPr>
        <w:shd w:val="clear" w:color="auto" w:fill="FFFFFF"/>
        <w:spacing w:line="360" w:lineRule="auto"/>
        <w:jc w:val="both"/>
      </w:pPr>
    </w:p>
    <w:p w:rsidR="006E455F" w:rsidRDefault="001D097E" w:rsidP="00FF0CF1">
      <w:pPr>
        <w:shd w:val="clear" w:color="auto" w:fill="FFFFFF"/>
        <w:spacing w:line="360" w:lineRule="auto"/>
        <w:jc w:val="both"/>
      </w:pPr>
      <w:r>
        <w:t xml:space="preserve">El acabado </w:t>
      </w:r>
      <w:proofErr w:type="spellStart"/>
      <w:r>
        <w:t>Easy</w:t>
      </w:r>
      <w:proofErr w:type="spellEnd"/>
      <w:r>
        <w:t xml:space="preserve">  equipa</w:t>
      </w:r>
      <w:r w:rsidR="009A6791">
        <w:t xml:space="preserve"> de serie</w:t>
      </w:r>
      <w:r w:rsidR="006722F7">
        <w:t xml:space="preserve">, entre otros </w:t>
      </w:r>
      <w:r w:rsidR="00642159">
        <w:t>elementos</w:t>
      </w:r>
      <w:r w:rsidR="005925C5">
        <w:t>;</w:t>
      </w:r>
      <w:r w:rsidR="006722F7">
        <w:t xml:space="preserve"> aire </w:t>
      </w:r>
      <w:r w:rsidR="006722F7" w:rsidRPr="0062632D">
        <w:t xml:space="preserve">acondicionado, </w:t>
      </w:r>
      <w:proofErr w:type="spellStart"/>
      <w:r w:rsidR="006722F7" w:rsidRPr="0062632D">
        <w:t>Uconnect</w:t>
      </w:r>
      <w:r w:rsidR="006722F7" w:rsidRPr="0062632D">
        <w:rPr>
          <w:vertAlign w:val="superscript"/>
        </w:rPr>
        <w:t>TM</w:t>
      </w:r>
      <w:proofErr w:type="spellEnd"/>
      <w:r w:rsidR="006722F7" w:rsidRPr="0062632D">
        <w:rPr>
          <w:vertAlign w:val="superscript"/>
        </w:rPr>
        <w:t xml:space="preserve"> </w:t>
      </w:r>
      <w:r w:rsidR="006722F7" w:rsidRPr="0062632D">
        <w:t>Radio</w:t>
      </w:r>
      <w:r w:rsidR="00977A08" w:rsidRPr="0062632D">
        <w:t xml:space="preserve"> con pantalla táctil de 5”</w:t>
      </w:r>
      <w:r w:rsidR="006722F7" w:rsidRPr="0062632D">
        <w:t>, Bluetooth, mandos en el volante, llantas de aleación de 16 pulgadas, 6 airbags, pantalla TFT de 3,5”, DRL</w:t>
      </w:r>
      <w:r w:rsidR="00977A08" w:rsidRPr="0062632D">
        <w:t xml:space="preserve"> Led</w:t>
      </w:r>
      <w:r w:rsidR="006722F7" w:rsidRPr="0062632D">
        <w:t>, barras longitudinales y zona de carga</w:t>
      </w:r>
      <w:r w:rsidR="006722F7">
        <w:t xml:space="preserve"> reconfigurable. Añadido</w:t>
      </w:r>
      <w:r w:rsidR="000149F4">
        <w:t xml:space="preserve"> al equipamiento anterior</w:t>
      </w:r>
      <w:r w:rsidR="006722F7">
        <w:t xml:space="preserve">, el acabado Lounge equipa climatizador automático, </w:t>
      </w:r>
      <w:r w:rsidR="000149F4" w:rsidRPr="000149F4">
        <w:t xml:space="preserve">el innovador sistema </w:t>
      </w:r>
      <w:proofErr w:type="spellStart"/>
      <w:r w:rsidR="000149F4" w:rsidRPr="000149F4">
        <w:t>Uconnect</w:t>
      </w:r>
      <w:r w:rsidR="000149F4" w:rsidRPr="008F198C">
        <w:rPr>
          <w:vertAlign w:val="superscript"/>
        </w:rPr>
        <w:t>TM</w:t>
      </w:r>
      <w:proofErr w:type="spellEnd"/>
      <w:r w:rsidR="000149F4" w:rsidRPr="000149F4">
        <w:t xml:space="preserve"> 7</w:t>
      </w:r>
      <w:r w:rsidR="008F198C">
        <w:t xml:space="preserve">” HD LIVE con pantalla táctil </w:t>
      </w:r>
      <w:r w:rsidR="000149F4" w:rsidRPr="000149F4">
        <w:t xml:space="preserve">de 7” </w:t>
      </w:r>
      <w:r w:rsidR="008F198C" w:rsidRPr="008F198C">
        <w:t xml:space="preserve">a color </w:t>
      </w:r>
      <w:r w:rsidR="008F198C">
        <w:t xml:space="preserve">y </w:t>
      </w:r>
      <w:r w:rsidR="000149F4" w:rsidRPr="000149F4">
        <w:t>de alta resolución, que dispone de una pantalla capacitiva que permite el "</w:t>
      </w:r>
      <w:proofErr w:type="spellStart"/>
      <w:r w:rsidR="000149F4" w:rsidRPr="000149F4">
        <w:t>pinch&amp;swipe</w:t>
      </w:r>
      <w:proofErr w:type="spellEnd"/>
      <w:r w:rsidR="000149F4" w:rsidRPr="000149F4">
        <w:t>" o bien una utilización exactamente igual a la de las modernas tabletas</w:t>
      </w:r>
      <w:r w:rsidR="006722F7">
        <w:t xml:space="preserve">, llantas de aleación de 17 pulgadas, </w:t>
      </w:r>
      <w:proofErr w:type="spellStart"/>
      <w:r w:rsidR="006722F7">
        <w:t>cruise</w:t>
      </w:r>
      <w:proofErr w:type="spellEnd"/>
      <w:r w:rsidR="006722F7">
        <w:t xml:space="preserve"> control, sensores de lluvia y luces, </w:t>
      </w:r>
      <w:r w:rsidR="006722F7" w:rsidRPr="0062632D">
        <w:t xml:space="preserve">retrovisor interior </w:t>
      </w:r>
      <w:proofErr w:type="spellStart"/>
      <w:r w:rsidR="00977A08" w:rsidRPr="0062632D">
        <w:t>electrocrómico</w:t>
      </w:r>
      <w:proofErr w:type="spellEnd"/>
      <w:r w:rsidR="000149F4">
        <w:t xml:space="preserve"> y </w:t>
      </w:r>
      <w:proofErr w:type="spellStart"/>
      <w:r w:rsidR="000149F4">
        <w:t>Uconnect</w:t>
      </w:r>
      <w:proofErr w:type="spellEnd"/>
      <w:r w:rsidR="000149F4">
        <w:t xml:space="preserve"> Live </w:t>
      </w:r>
      <w:proofErr w:type="spellStart"/>
      <w:r w:rsidR="000149F4">
        <w:t>Services</w:t>
      </w:r>
      <w:proofErr w:type="spellEnd"/>
      <w:r w:rsidR="000149F4">
        <w:t>.</w:t>
      </w:r>
    </w:p>
    <w:p w:rsidR="000149F4" w:rsidRDefault="000149F4" w:rsidP="00FF0CF1">
      <w:pPr>
        <w:shd w:val="clear" w:color="auto" w:fill="FFFFFF"/>
        <w:spacing w:line="360" w:lineRule="auto"/>
        <w:jc w:val="both"/>
      </w:pPr>
    </w:p>
    <w:p w:rsidR="00FF0CF1" w:rsidRDefault="009A6791" w:rsidP="00FF0CF1">
      <w:pPr>
        <w:shd w:val="clear" w:color="auto" w:fill="FFFFFF"/>
        <w:spacing w:line="360" w:lineRule="auto"/>
        <w:jc w:val="both"/>
      </w:pPr>
      <w:r>
        <w:t>El sistema</w:t>
      </w:r>
      <w:r w:rsidR="000F3784">
        <w:t xml:space="preserve"> </w:t>
      </w:r>
      <w:proofErr w:type="spellStart"/>
      <w:r w:rsidR="000F3784">
        <w:t>Uconnect</w:t>
      </w:r>
      <w:r w:rsidR="000F3784" w:rsidRPr="000F3784">
        <w:rPr>
          <w:vertAlign w:val="superscript"/>
        </w:rPr>
        <w:t>TM</w:t>
      </w:r>
      <w:proofErr w:type="spellEnd"/>
      <w:r>
        <w:t xml:space="preserve"> de última generación</w:t>
      </w:r>
      <w:r w:rsidR="000F3784">
        <w:t>, además</w:t>
      </w:r>
      <w:r>
        <w:t xml:space="preserve"> incluye la interfaz Bluetooth® con manos libres, streaming audio, lector de SMS y reconocimiento de voz, puertos </w:t>
      </w:r>
      <w:proofErr w:type="spellStart"/>
      <w:r>
        <w:t>Aux</w:t>
      </w:r>
      <w:proofErr w:type="spellEnd"/>
      <w:r>
        <w:t xml:space="preserve"> y USB con integración de iPod, mandos en el volante y, bajo petición, cámara de aparcamiento trasera y el nuevo sistema integrado de navegador </w:t>
      </w:r>
      <w:proofErr w:type="spellStart"/>
      <w:r>
        <w:t>TomTom</w:t>
      </w:r>
      <w:proofErr w:type="spellEnd"/>
      <w:r>
        <w:t xml:space="preserve"> 3D.</w:t>
      </w:r>
    </w:p>
    <w:p w:rsidR="00FF0CF1" w:rsidRDefault="00FF0CF1" w:rsidP="00FF0CF1">
      <w:pPr>
        <w:shd w:val="clear" w:color="auto" w:fill="FFFFFF"/>
        <w:spacing w:line="360" w:lineRule="auto"/>
        <w:jc w:val="both"/>
      </w:pPr>
    </w:p>
    <w:p w:rsidR="009A6791" w:rsidRDefault="00EB480F" w:rsidP="00EB480F">
      <w:pPr>
        <w:shd w:val="clear" w:color="auto" w:fill="FFFFFF"/>
        <w:spacing w:line="360" w:lineRule="auto"/>
        <w:jc w:val="both"/>
      </w:pPr>
      <w:r>
        <w:t xml:space="preserve">La </w:t>
      </w:r>
      <w:r w:rsidR="00642159">
        <w:t>familia</w:t>
      </w:r>
      <w:r>
        <w:t xml:space="preserve"> Tipo está dotada de una gama de motores fiables</w:t>
      </w:r>
      <w:r w:rsidR="009A6791">
        <w:t xml:space="preserve"> y </w:t>
      </w:r>
      <w:r>
        <w:t xml:space="preserve">muy </w:t>
      </w:r>
      <w:r w:rsidR="009A6791">
        <w:t>eficientes con cons</w:t>
      </w:r>
      <w:r>
        <w:t xml:space="preserve">umos especialmente bajos: </w:t>
      </w:r>
      <w:r w:rsidR="009A6791">
        <w:t xml:space="preserve">3,7 litros/100 km </w:t>
      </w:r>
      <w:r>
        <w:t>(ciclo mixto) para el motor d</w:t>
      </w:r>
      <w:r w:rsidR="009A6791">
        <w:t xml:space="preserve">iésel </w:t>
      </w:r>
      <w:r>
        <w:t xml:space="preserve">1.6 </w:t>
      </w:r>
      <w:r w:rsidR="009A6791">
        <w:t>Multijet</w:t>
      </w:r>
      <w:r>
        <w:t xml:space="preserve"> II de 120</w:t>
      </w:r>
      <w:r w:rsidR="009A6791">
        <w:t>CV.</w:t>
      </w:r>
      <w:r>
        <w:t xml:space="preserve"> T</w:t>
      </w:r>
      <w:r w:rsidR="009A6791">
        <w:t>ambién</w:t>
      </w:r>
      <w:r>
        <w:t xml:space="preserve"> están disponibles los motores</w:t>
      </w:r>
      <w:r w:rsidR="009A6791">
        <w:t xml:space="preserve"> diésel </w:t>
      </w:r>
      <w:r>
        <w:t xml:space="preserve">1.3 </w:t>
      </w:r>
      <w:r w:rsidR="009A6791">
        <w:t>Multijet</w:t>
      </w:r>
      <w:r>
        <w:t xml:space="preserve"> II de 95</w:t>
      </w:r>
      <w:r w:rsidR="009A6791">
        <w:t>CV, el gasol</w:t>
      </w:r>
      <w:r>
        <w:t>ina 1.4 de 95CV y el gasolina-GLP 1.4 T-Jet de 120CV. A partir de</w:t>
      </w:r>
      <w:r w:rsidR="009A6791">
        <w:t xml:space="preserve"> este mes la oferta se completa con la </w:t>
      </w:r>
      <w:r w:rsidR="009A6791">
        <w:lastRenderedPageBreak/>
        <w:t xml:space="preserve">introducción del cambio automático de doble embrague </w:t>
      </w:r>
      <w:r w:rsidR="00126D02">
        <w:t>D</w:t>
      </w:r>
      <w:r w:rsidR="009A6791">
        <w:t>DCT,  combinado con el motor 1.6 Multijet</w:t>
      </w:r>
      <w:r w:rsidR="00126D02">
        <w:t xml:space="preserve"> II de 120</w:t>
      </w:r>
      <w:r w:rsidR="009A6791">
        <w:t>CV</w:t>
      </w:r>
      <w:r w:rsidR="009A6791" w:rsidRPr="00E12FDA">
        <w:t xml:space="preserve">, que asegura </w:t>
      </w:r>
      <w:r w:rsidR="00642159">
        <w:t>una entrega continua</w:t>
      </w:r>
      <w:r w:rsidR="009A6791" w:rsidRPr="00E12FDA">
        <w:t xml:space="preserve"> </w:t>
      </w:r>
      <w:r w:rsidR="00804317" w:rsidRPr="00E12FDA">
        <w:t>de par y tracción</w:t>
      </w:r>
      <w:r w:rsidR="009A6791" w:rsidRPr="00E12FDA">
        <w:t>, sin ninguna pérdida de potencia en la fase de cambio.</w:t>
      </w:r>
      <w:r w:rsidR="009A6791">
        <w:t xml:space="preserve"> </w:t>
      </w:r>
    </w:p>
    <w:p w:rsidR="00110A8D" w:rsidRDefault="00110A8D" w:rsidP="00FF0CF1">
      <w:pPr>
        <w:spacing w:line="360" w:lineRule="auto"/>
        <w:jc w:val="both"/>
      </w:pPr>
    </w:p>
    <w:p w:rsidR="009A6791" w:rsidRPr="002B2D06" w:rsidRDefault="009A6791" w:rsidP="00FF0CF1">
      <w:pPr>
        <w:spacing w:line="360" w:lineRule="auto"/>
        <w:jc w:val="both"/>
      </w:pPr>
      <w:r w:rsidRPr="00242751">
        <w:t>La transmisión automática</w:t>
      </w:r>
      <w:r>
        <w:t xml:space="preserve"> de doble embrague se puede utilizar en la función automática o secuencial, dependiendo de si la persona al volante desea una conducción más cómoda y dirigida al ahorro de carburante</w:t>
      </w:r>
      <w:r w:rsidR="00D77A1A">
        <w:t>,</w:t>
      </w:r>
      <w:r>
        <w:t xml:space="preserve"> o más dinámica.</w:t>
      </w:r>
    </w:p>
    <w:p w:rsidR="009A6791" w:rsidRDefault="009A6791" w:rsidP="00FF0CF1">
      <w:pPr>
        <w:spacing w:line="360" w:lineRule="auto"/>
        <w:jc w:val="both"/>
      </w:pPr>
    </w:p>
    <w:p w:rsidR="009A6791" w:rsidRDefault="00110A8D" w:rsidP="00FF0CF1">
      <w:pPr>
        <w:spacing w:line="360" w:lineRule="auto"/>
        <w:jc w:val="both"/>
      </w:pPr>
      <w:r>
        <w:rPr>
          <w:b/>
          <w:i/>
        </w:rPr>
        <w:t xml:space="preserve">Curiosidades sobre el </w:t>
      </w:r>
      <w:r w:rsidR="009A6791">
        <w:rPr>
          <w:b/>
          <w:i/>
        </w:rPr>
        <w:t>Fiat Tipo</w:t>
      </w:r>
    </w:p>
    <w:p w:rsidR="009A6791" w:rsidRPr="00CF4441" w:rsidRDefault="009A6791" w:rsidP="00FF0CF1">
      <w:pPr>
        <w:spacing w:line="360" w:lineRule="auto"/>
        <w:jc w:val="both"/>
      </w:pPr>
      <w:r>
        <w:t>La familia Tipo no solo representa el gran regreso de la marca Fiat al segmento de los compactos medios: se trata de un modelo global para una marca cada vez más global. Diseñad</w:t>
      </w:r>
      <w:r w:rsidR="008051B7">
        <w:t xml:space="preserve">a en Italia por el Centro Style </w:t>
      </w:r>
      <w:r>
        <w:t>FCA y desarrollada en Italia y Turquía junto a Tofaş R&amp;D, se produce en la fábrica de Bursa para ser vend</w:t>
      </w:r>
      <w:r w:rsidR="008051B7">
        <w:t xml:space="preserve">ida en más de 50 países de la región </w:t>
      </w:r>
      <w:r>
        <w:t>EMEA.</w:t>
      </w:r>
    </w:p>
    <w:p w:rsidR="009A6791" w:rsidRPr="00CF4441" w:rsidRDefault="009A6791" w:rsidP="00FF0CF1">
      <w:pPr>
        <w:spacing w:line="360" w:lineRule="auto"/>
        <w:jc w:val="both"/>
      </w:pPr>
    </w:p>
    <w:p w:rsidR="009A6791" w:rsidRDefault="001A6269" w:rsidP="00FF0CF1">
      <w:pPr>
        <w:spacing w:line="360" w:lineRule="auto"/>
        <w:jc w:val="both"/>
      </w:pPr>
      <w:r>
        <w:t>El equipo de desarrollo del nuevo Fiat Tipo está compuesto por profesionales d</w:t>
      </w:r>
      <w:r w:rsidRPr="001A6269">
        <w:t xml:space="preserve">el ámbito del diseño, la ingeniería, la producción y el marketing venidos de Italia, Turquía, Corea, España, Rusia </w:t>
      </w:r>
      <w:r w:rsidRPr="0062632D">
        <w:t>y Austria. La edad</w:t>
      </w:r>
      <w:r w:rsidRPr="001A6269">
        <w:t xml:space="preserve"> de</w:t>
      </w:r>
      <w:r>
        <w:t xml:space="preserve">l </w:t>
      </w:r>
      <w:r w:rsidRPr="001A6269">
        <w:t xml:space="preserve"> equipo es extraordinariamente baja, con un</w:t>
      </w:r>
      <w:r>
        <w:t xml:space="preserve">a media inferior a los 37 años, y en su mayoría son mujeres. </w:t>
      </w:r>
    </w:p>
    <w:p w:rsidR="001A6269" w:rsidRPr="00CF4441" w:rsidRDefault="001A6269" w:rsidP="00FF0CF1">
      <w:pPr>
        <w:spacing w:line="360" w:lineRule="auto"/>
        <w:jc w:val="both"/>
      </w:pPr>
    </w:p>
    <w:p w:rsidR="009A6791" w:rsidRPr="00CF4441" w:rsidRDefault="00AF04DB" w:rsidP="00FF0CF1">
      <w:pPr>
        <w:spacing w:line="360" w:lineRule="auto"/>
        <w:jc w:val="both"/>
      </w:pPr>
      <w:r>
        <w:t xml:space="preserve">El nuevo Tipo </w:t>
      </w:r>
      <w:r w:rsidR="000B7014">
        <w:t>ha sido</w:t>
      </w:r>
      <w:r w:rsidR="009A6791">
        <w:t xml:space="preserve"> sometido a duras pruebas para garantizar </w:t>
      </w:r>
      <w:r w:rsidR="000B7014">
        <w:t xml:space="preserve">altos estándares </w:t>
      </w:r>
      <w:r w:rsidR="009A6791">
        <w:t xml:space="preserve">en todos los países: ha sido probado en cuatro continentes, desde México hasta Dubái, desde Suecia hasta Sudáfrica, desde Turquía hasta Brasil, recorriendo una distancia igual a realizar </w:t>
      </w:r>
      <w:r w:rsidR="009A6791">
        <w:rPr>
          <w:b/>
        </w:rPr>
        <w:t>218</w:t>
      </w:r>
      <w:r w:rsidR="009A6791">
        <w:t xml:space="preserve"> veces la vuelta al mundo, desde </w:t>
      </w:r>
      <w:r w:rsidR="00426A7E">
        <w:t xml:space="preserve">el </w:t>
      </w:r>
      <w:r w:rsidR="009A6791">
        <w:t>nivel de</w:t>
      </w:r>
      <w:r w:rsidR="00426A7E">
        <w:t>l</w:t>
      </w:r>
      <w:r w:rsidR="009A6791">
        <w:t xml:space="preserve"> mar hasta </w:t>
      </w:r>
      <w:r w:rsidR="009A6791">
        <w:rPr>
          <w:b/>
        </w:rPr>
        <w:t>4</w:t>
      </w:r>
      <w:r w:rsidR="00110A8D">
        <w:rPr>
          <w:b/>
        </w:rPr>
        <w:t>.</w:t>
      </w:r>
      <w:r w:rsidR="009A6791">
        <w:rPr>
          <w:b/>
        </w:rPr>
        <w:t>000 m</w:t>
      </w:r>
      <w:r w:rsidR="009A6791">
        <w:t xml:space="preserve"> de altitud, en una variedad de temperaturas desde </w:t>
      </w:r>
      <w:r w:rsidR="009A6791">
        <w:rPr>
          <w:b/>
        </w:rPr>
        <w:t>-30°C</w:t>
      </w:r>
      <w:r w:rsidR="009A6791">
        <w:t xml:space="preserve"> a </w:t>
      </w:r>
      <w:r w:rsidR="009A6791">
        <w:rPr>
          <w:b/>
        </w:rPr>
        <w:t>+51°C</w:t>
      </w:r>
      <w:r w:rsidR="009A6791">
        <w:t>, sobre todos los tipos de carretera. El resultado es un coche "fácil de usar", nacido para simplificar la vida a bordo de los ocupantes, donde todo está al alcance de la mano para ofrecer funcionalidad y comodidad.</w:t>
      </w:r>
    </w:p>
    <w:p w:rsidR="009A6791" w:rsidRPr="00CF4441" w:rsidRDefault="009A6791" w:rsidP="00FF0CF1">
      <w:pPr>
        <w:spacing w:line="360" w:lineRule="auto"/>
        <w:jc w:val="both"/>
      </w:pPr>
    </w:p>
    <w:p w:rsidR="003F37F8" w:rsidRDefault="009A6791" w:rsidP="00FF0CF1">
      <w:pPr>
        <w:spacing w:line="360" w:lineRule="auto"/>
        <w:jc w:val="both"/>
      </w:pPr>
      <w:r>
        <w:t xml:space="preserve">No es casualidad que el prestigioso premio “Autobest” </w:t>
      </w:r>
      <w:r w:rsidR="000B7014">
        <w:t xml:space="preserve">lo bautizara </w:t>
      </w:r>
      <w:r>
        <w:t xml:space="preserve">como “best buy car 2016”: junto con el Tipo 4 puertas, las versiones 5 puertas y </w:t>
      </w:r>
      <w:proofErr w:type="spellStart"/>
      <w:r>
        <w:t>Station</w:t>
      </w:r>
      <w:proofErr w:type="spellEnd"/>
      <w:r>
        <w:t xml:space="preserve"> </w:t>
      </w:r>
      <w:proofErr w:type="spellStart"/>
      <w:r>
        <w:t>Wagon</w:t>
      </w:r>
      <w:proofErr w:type="spellEnd"/>
      <w:r>
        <w:t xml:space="preserve"> han sido seleccionadas por un jurado de 26 periodistas</w:t>
      </w:r>
      <w:r w:rsidR="000B7014">
        <w:t>,</w:t>
      </w:r>
      <w:r>
        <w:t xml:space="preserve"> de las revistas automovilísticas europeas más importantes</w:t>
      </w:r>
      <w:r w:rsidR="000B7014">
        <w:t>,</w:t>
      </w:r>
      <w:r>
        <w:t xml:space="preserve"> como la mejor adquisición para el 2016. Este reconocimiento confirmó las cualidades del modelo.</w:t>
      </w:r>
    </w:p>
    <w:p w:rsidR="00642159" w:rsidRDefault="00642159" w:rsidP="00FF0CF1">
      <w:pPr>
        <w:spacing w:line="360" w:lineRule="auto"/>
        <w:jc w:val="both"/>
      </w:pPr>
    </w:p>
    <w:p w:rsidR="00EC179D" w:rsidRDefault="00334D4B" w:rsidP="00334D4B">
      <w:pPr>
        <w:spacing w:line="360" w:lineRule="auto"/>
        <w:jc w:val="both"/>
        <w:rPr>
          <w:b/>
          <w:i/>
        </w:rPr>
      </w:pPr>
      <w:r w:rsidRPr="00334D4B">
        <w:rPr>
          <w:b/>
          <w:i/>
        </w:rPr>
        <w:lastRenderedPageBreak/>
        <w:t>Gama y precios.</w:t>
      </w:r>
      <w:bookmarkStart w:id="0" w:name="_GoBack"/>
      <w:bookmarkEnd w:id="0"/>
    </w:p>
    <w:p w:rsidR="00F80CB8" w:rsidRDefault="00F80CB8" w:rsidP="00334D4B">
      <w:pPr>
        <w:spacing w:line="360" w:lineRule="auto"/>
        <w:jc w:val="both"/>
      </w:pPr>
    </w:p>
    <w:p w:rsidR="00F80CB8" w:rsidRDefault="00F80CB8" w:rsidP="00334D4B">
      <w:pPr>
        <w:spacing w:line="360" w:lineRule="auto"/>
        <w:jc w:val="both"/>
      </w:pPr>
      <w:r w:rsidRPr="00F80CB8">
        <w:drawing>
          <wp:anchor distT="0" distB="0" distL="114300" distR="114300" simplePos="0" relativeHeight="251658240" behindDoc="0" locked="0" layoutInCell="1" allowOverlap="1" wp14:anchorId="441548F0" wp14:editId="7F9BFCC5">
            <wp:simplePos x="0" y="0"/>
            <wp:positionH relativeFrom="column">
              <wp:posOffset>-1122129</wp:posOffset>
            </wp:positionH>
            <wp:positionV relativeFrom="paragraph">
              <wp:posOffset>160876</wp:posOffset>
            </wp:positionV>
            <wp:extent cx="7027177" cy="29896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614" cy="299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CB8" w:rsidRDefault="00F80CB8" w:rsidP="00334D4B">
      <w:pPr>
        <w:spacing w:line="360" w:lineRule="auto"/>
        <w:jc w:val="both"/>
      </w:pPr>
    </w:p>
    <w:p w:rsidR="00F80CB8" w:rsidRDefault="00F80CB8" w:rsidP="00334D4B">
      <w:pPr>
        <w:spacing w:line="360" w:lineRule="auto"/>
        <w:jc w:val="both"/>
      </w:pPr>
    </w:p>
    <w:p w:rsidR="00F80CB8" w:rsidRDefault="00F80CB8" w:rsidP="00334D4B">
      <w:pPr>
        <w:spacing w:line="360" w:lineRule="auto"/>
        <w:jc w:val="both"/>
      </w:pPr>
    </w:p>
    <w:p w:rsidR="00F80CB8" w:rsidRDefault="00F80CB8" w:rsidP="00334D4B">
      <w:pPr>
        <w:spacing w:line="360" w:lineRule="auto"/>
        <w:jc w:val="both"/>
      </w:pPr>
    </w:p>
    <w:p w:rsidR="00F80CB8" w:rsidRDefault="00F80CB8" w:rsidP="00334D4B">
      <w:pPr>
        <w:spacing w:line="360" w:lineRule="auto"/>
        <w:jc w:val="both"/>
      </w:pPr>
    </w:p>
    <w:p w:rsidR="00F80CB8" w:rsidRDefault="00F80CB8" w:rsidP="00334D4B">
      <w:pPr>
        <w:spacing w:line="360" w:lineRule="auto"/>
        <w:jc w:val="both"/>
      </w:pPr>
    </w:p>
    <w:p w:rsidR="00F80CB8" w:rsidRDefault="00F80CB8" w:rsidP="00334D4B">
      <w:pPr>
        <w:spacing w:line="360" w:lineRule="auto"/>
        <w:jc w:val="both"/>
        <w:rPr>
          <w:b/>
          <w:i/>
        </w:rPr>
      </w:pPr>
    </w:p>
    <w:p w:rsidR="00334D4B" w:rsidRDefault="00334D4B" w:rsidP="00334D4B">
      <w:pPr>
        <w:spacing w:line="360" w:lineRule="auto"/>
        <w:jc w:val="both"/>
        <w:rPr>
          <w:b/>
          <w:i/>
        </w:rPr>
      </w:pPr>
    </w:p>
    <w:p w:rsidR="00EC179D" w:rsidRPr="002B2D06" w:rsidRDefault="00EC179D" w:rsidP="003F37F8">
      <w:pPr>
        <w:autoSpaceDE w:val="0"/>
        <w:autoSpaceDN w:val="0"/>
        <w:spacing w:line="360" w:lineRule="auto"/>
        <w:jc w:val="both"/>
      </w:pPr>
    </w:p>
    <w:p w:rsidR="003F37F8" w:rsidRDefault="003F37F8" w:rsidP="00FF0CF1">
      <w:pPr>
        <w:spacing w:line="360" w:lineRule="auto"/>
        <w:jc w:val="both"/>
      </w:pPr>
    </w:p>
    <w:p w:rsidR="0011766D" w:rsidRDefault="0011766D" w:rsidP="00A44DAE">
      <w:pPr>
        <w:spacing w:line="360" w:lineRule="auto"/>
        <w:jc w:val="both"/>
      </w:pPr>
    </w:p>
    <w:p w:rsidR="0011766D" w:rsidRDefault="0011766D" w:rsidP="00C17870">
      <w:pPr>
        <w:jc w:val="both"/>
      </w:pPr>
    </w:p>
    <w:p w:rsidR="00F80CB8" w:rsidRDefault="00F80CB8" w:rsidP="00C17870">
      <w:pPr>
        <w:jc w:val="both"/>
        <w:rPr>
          <w:rFonts w:asciiTheme="minorHAnsi" w:eastAsia="Calibri" w:hAnsiTheme="minorHAnsi" w:cs="Arial"/>
          <w:b/>
          <w:bCs/>
          <w:color w:val="A6A6A6" w:themeColor="background1" w:themeShade="A6"/>
          <w:sz w:val="20"/>
          <w:szCs w:val="20"/>
          <w:lang w:eastAsia="it-IT"/>
        </w:rPr>
      </w:pPr>
    </w:p>
    <w:p w:rsidR="00F07A61" w:rsidRDefault="00F07A61" w:rsidP="00C17870">
      <w:pPr>
        <w:jc w:val="both"/>
        <w:rPr>
          <w:rFonts w:asciiTheme="minorHAnsi" w:eastAsia="Calibri" w:hAnsiTheme="minorHAnsi" w:cs="Arial"/>
          <w:b/>
          <w:bCs/>
          <w:color w:val="A6A6A6" w:themeColor="background1" w:themeShade="A6"/>
          <w:sz w:val="20"/>
          <w:szCs w:val="20"/>
          <w:lang w:eastAsia="it-IT"/>
        </w:rPr>
      </w:pPr>
    </w:p>
    <w:p w:rsidR="00F80CB8" w:rsidRPr="00F80CB8" w:rsidRDefault="00F80CB8" w:rsidP="00C17870">
      <w:pPr>
        <w:jc w:val="both"/>
        <w:rPr>
          <w:rFonts w:asciiTheme="minorHAnsi" w:eastAsia="Calibri" w:hAnsiTheme="minorHAnsi" w:cs="Arial"/>
          <w:b/>
          <w:bCs/>
          <w:color w:val="A6A6A6" w:themeColor="background1" w:themeShade="A6"/>
          <w:sz w:val="20"/>
          <w:szCs w:val="20"/>
          <w:lang w:eastAsia="it-IT"/>
        </w:rPr>
      </w:pPr>
    </w:p>
    <w:p w:rsidR="00F80CB8" w:rsidRPr="00F80CB8" w:rsidRDefault="00F80CB8" w:rsidP="00C17870">
      <w:pPr>
        <w:jc w:val="both"/>
        <w:rPr>
          <w:rFonts w:asciiTheme="minorHAnsi" w:eastAsia="Calibri" w:hAnsiTheme="minorHAnsi" w:cs="Arial"/>
          <w:bCs/>
          <w:sz w:val="18"/>
          <w:szCs w:val="18"/>
          <w:lang w:eastAsia="it-IT"/>
        </w:rPr>
      </w:pPr>
      <w:r w:rsidRPr="00F80CB8">
        <w:rPr>
          <w:rFonts w:asciiTheme="minorHAnsi" w:eastAsia="Calibri" w:hAnsiTheme="minorHAnsi" w:cs="Arial"/>
          <w:b/>
          <w:bCs/>
          <w:sz w:val="18"/>
          <w:szCs w:val="18"/>
          <w:lang w:eastAsia="it-IT"/>
        </w:rPr>
        <w:t>* PRECIO PROMO:</w:t>
      </w:r>
      <w:r w:rsidRPr="00F80CB8">
        <w:rPr>
          <w:rFonts w:asciiTheme="minorHAnsi" w:eastAsia="Calibri" w:hAnsiTheme="minorHAnsi" w:cs="Arial"/>
          <w:bCs/>
          <w:sz w:val="18"/>
          <w:szCs w:val="18"/>
          <w:lang w:eastAsia="it-IT"/>
        </w:rPr>
        <w:t xml:space="preserve"> Precio recomendado por la marca</w:t>
      </w:r>
    </w:p>
    <w:p w:rsidR="00F80CB8" w:rsidRPr="00F80CB8" w:rsidRDefault="00F80CB8" w:rsidP="00C17870">
      <w:pPr>
        <w:jc w:val="both"/>
        <w:rPr>
          <w:rFonts w:asciiTheme="minorHAnsi" w:eastAsia="Calibri" w:hAnsiTheme="minorHAnsi" w:cs="Arial"/>
          <w:bCs/>
          <w:sz w:val="18"/>
          <w:szCs w:val="18"/>
          <w:lang w:eastAsia="it-IT"/>
        </w:rPr>
      </w:pPr>
      <w:r w:rsidRPr="00F80CB8">
        <w:rPr>
          <w:rFonts w:asciiTheme="minorHAnsi" w:eastAsia="Calibri" w:hAnsiTheme="minorHAnsi" w:cs="Arial"/>
          <w:b/>
          <w:bCs/>
          <w:sz w:val="18"/>
          <w:szCs w:val="18"/>
          <w:lang w:eastAsia="it-IT"/>
        </w:rPr>
        <w:t>** PRECIO PERMUTA:</w:t>
      </w:r>
      <w:r w:rsidRPr="00F80CB8">
        <w:rPr>
          <w:rFonts w:asciiTheme="minorHAnsi" w:eastAsia="Calibri" w:hAnsiTheme="minorHAnsi" w:cs="Arial"/>
          <w:bCs/>
          <w:sz w:val="18"/>
          <w:szCs w:val="18"/>
          <w:lang w:eastAsia="it-IT"/>
        </w:rPr>
        <w:t xml:space="preserve"> Descuento adicional por la compra de un Fiat, a todos los clientes que entreguen su vehículo usad</w:t>
      </w:r>
      <w:r w:rsidR="00CF4DB1">
        <w:rPr>
          <w:rFonts w:asciiTheme="minorHAnsi" w:eastAsia="Calibri" w:hAnsiTheme="minorHAnsi" w:cs="Arial"/>
          <w:bCs/>
          <w:sz w:val="18"/>
          <w:szCs w:val="18"/>
          <w:lang w:eastAsia="it-IT"/>
        </w:rPr>
        <w:t>o, sin condiciones de antigüedad</w:t>
      </w:r>
      <w:r w:rsidRPr="00F80CB8">
        <w:rPr>
          <w:rFonts w:asciiTheme="minorHAnsi" w:eastAsia="Calibri" w:hAnsiTheme="minorHAnsi" w:cs="Arial"/>
          <w:bCs/>
          <w:sz w:val="18"/>
          <w:szCs w:val="18"/>
          <w:lang w:eastAsia="it-IT"/>
        </w:rPr>
        <w:t xml:space="preserve"> mínima y con un mínimo de 3 meses de </w:t>
      </w:r>
      <w:proofErr w:type="spellStart"/>
      <w:r w:rsidRPr="00F80CB8">
        <w:rPr>
          <w:rFonts w:asciiTheme="minorHAnsi" w:eastAsia="Calibri" w:hAnsiTheme="minorHAnsi" w:cs="Arial"/>
          <w:bCs/>
          <w:sz w:val="18"/>
          <w:szCs w:val="18"/>
          <w:lang w:eastAsia="it-IT"/>
        </w:rPr>
        <w:t>propiedas</w:t>
      </w:r>
      <w:proofErr w:type="spellEnd"/>
      <w:r w:rsidRPr="00F80CB8">
        <w:rPr>
          <w:rFonts w:asciiTheme="minorHAnsi" w:eastAsia="Calibri" w:hAnsiTheme="minorHAnsi" w:cs="Arial"/>
          <w:bCs/>
          <w:sz w:val="18"/>
          <w:szCs w:val="18"/>
          <w:lang w:eastAsia="it-IT"/>
        </w:rPr>
        <w:t xml:space="preserve"> por parte del cliente, en toda la red de concesionarios oficiales. También es posible aplicar este descuento a aquellas personas en cuya unidad familiar (familiares de primer grado) demuestren tener en propiedad un coche del grupo FCA sin necesidad de entregarlo como usado.</w:t>
      </w:r>
    </w:p>
    <w:p w:rsidR="00F80CB8" w:rsidRPr="00F80CB8" w:rsidRDefault="00F80CB8" w:rsidP="00C17870">
      <w:pPr>
        <w:jc w:val="both"/>
        <w:rPr>
          <w:rFonts w:asciiTheme="minorHAnsi" w:eastAsia="Calibri" w:hAnsiTheme="minorHAnsi" w:cs="Arial"/>
          <w:bCs/>
          <w:sz w:val="18"/>
          <w:szCs w:val="18"/>
          <w:lang w:eastAsia="it-IT"/>
        </w:rPr>
      </w:pPr>
      <w:r w:rsidRPr="00F80CB8">
        <w:rPr>
          <w:rFonts w:asciiTheme="minorHAnsi" w:eastAsia="Calibri" w:hAnsiTheme="minorHAnsi" w:cs="Arial"/>
          <w:b/>
          <w:bCs/>
          <w:sz w:val="18"/>
          <w:szCs w:val="18"/>
          <w:lang w:eastAsia="it-IT"/>
        </w:rPr>
        <w:t>*** PRECIO PERMUTA &gt; 7 años:</w:t>
      </w:r>
      <w:r w:rsidRPr="00F80CB8">
        <w:rPr>
          <w:rFonts w:asciiTheme="minorHAnsi" w:eastAsia="Calibri" w:hAnsiTheme="minorHAnsi" w:cs="Arial"/>
          <w:bCs/>
          <w:sz w:val="18"/>
          <w:szCs w:val="18"/>
          <w:lang w:eastAsia="it-IT"/>
        </w:rPr>
        <w:t xml:space="preserve"> Descuento adicional por la compra de un Fiat, a todos los clientes que entreguen su vehículo usado de más de 7 años de antigüedad y bajo la titularidad del cliente que compra el vehículo nuevo, en toda la red de concesionarios oficiales.</w:t>
      </w:r>
    </w:p>
    <w:p w:rsidR="00F80CB8" w:rsidRPr="00F80CB8" w:rsidRDefault="00F80CB8" w:rsidP="00C17870">
      <w:pPr>
        <w:jc w:val="both"/>
        <w:rPr>
          <w:rFonts w:asciiTheme="minorHAnsi" w:eastAsia="Calibri" w:hAnsiTheme="minorHAnsi" w:cs="Arial"/>
          <w:bCs/>
          <w:sz w:val="18"/>
          <w:szCs w:val="18"/>
          <w:lang w:eastAsia="it-IT"/>
        </w:rPr>
      </w:pPr>
      <w:r w:rsidRPr="00F80CB8">
        <w:rPr>
          <w:rFonts w:asciiTheme="minorHAnsi" w:eastAsia="Calibri" w:hAnsiTheme="minorHAnsi" w:cs="Arial"/>
          <w:b/>
          <w:bCs/>
          <w:sz w:val="18"/>
          <w:szCs w:val="18"/>
          <w:lang w:eastAsia="it-IT"/>
        </w:rPr>
        <w:t xml:space="preserve">**** PERMUTA &gt; 7 años + FINANCIACIÓN </w:t>
      </w:r>
      <w:r w:rsidRPr="00F80CB8">
        <w:rPr>
          <w:rFonts w:asciiTheme="minorHAnsi" w:eastAsia="Calibri" w:hAnsiTheme="minorHAnsi" w:cs="Arial"/>
          <w:bCs/>
          <w:sz w:val="18"/>
          <w:szCs w:val="18"/>
          <w:lang w:eastAsia="it-IT"/>
        </w:rPr>
        <w:t>especial FCA Capital: descuento adicional de 1.400 € por financiar con FCA Capital.</w:t>
      </w:r>
    </w:p>
    <w:p w:rsidR="00F80CB8" w:rsidRDefault="00F80CB8" w:rsidP="00C17870">
      <w:pPr>
        <w:jc w:val="both"/>
        <w:rPr>
          <w:rFonts w:asciiTheme="minorHAnsi" w:eastAsia="Calibri" w:hAnsiTheme="minorHAnsi" w:cs="Arial"/>
          <w:b/>
          <w:bCs/>
          <w:sz w:val="18"/>
          <w:szCs w:val="18"/>
          <w:lang w:eastAsia="it-IT"/>
        </w:rPr>
      </w:pPr>
      <w:r w:rsidRPr="00F80CB8">
        <w:rPr>
          <w:rFonts w:asciiTheme="minorHAnsi" w:eastAsia="Calibri" w:hAnsiTheme="minorHAnsi" w:cs="Arial"/>
          <w:b/>
          <w:bCs/>
          <w:sz w:val="18"/>
          <w:szCs w:val="18"/>
          <w:lang w:eastAsia="it-IT"/>
        </w:rPr>
        <w:t>4 años de garantía para toda la gama sin requisitos ni condiciones.</w:t>
      </w:r>
    </w:p>
    <w:p w:rsidR="00F80CB8" w:rsidRDefault="00F80CB8" w:rsidP="00C17870">
      <w:pPr>
        <w:jc w:val="both"/>
        <w:rPr>
          <w:rFonts w:asciiTheme="minorHAnsi" w:eastAsia="Calibri" w:hAnsiTheme="minorHAnsi" w:cs="Arial"/>
          <w:b/>
          <w:bCs/>
          <w:sz w:val="18"/>
          <w:szCs w:val="18"/>
          <w:lang w:eastAsia="it-IT"/>
        </w:rPr>
      </w:pPr>
    </w:p>
    <w:p w:rsidR="00F80CB8" w:rsidRPr="00F80CB8" w:rsidRDefault="00F80CB8" w:rsidP="00C17870">
      <w:pPr>
        <w:jc w:val="both"/>
        <w:rPr>
          <w:rFonts w:asciiTheme="minorHAnsi" w:eastAsia="Calibri" w:hAnsiTheme="minorHAnsi" w:cs="Arial"/>
          <w:b/>
          <w:bCs/>
          <w:sz w:val="18"/>
          <w:szCs w:val="18"/>
          <w:lang w:eastAsia="it-IT"/>
        </w:rPr>
      </w:pPr>
    </w:p>
    <w:p w:rsidR="00F80CB8" w:rsidRDefault="00F80CB8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F80CB8" w:rsidRDefault="00F80CB8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F80CB8" w:rsidRDefault="00F80CB8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F80CB8" w:rsidRDefault="00F80CB8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11766D" w:rsidRPr="00F80CB8" w:rsidRDefault="001F760A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4"/>
          <w:szCs w:val="14"/>
          <w:lang w:eastAsia="it-IT"/>
        </w:rPr>
      </w:pPr>
      <w:r w:rsidRPr="00F80CB8">
        <w:rPr>
          <w:rFonts w:ascii="Arial" w:eastAsia="Calibri" w:hAnsi="Arial" w:cs="Arial"/>
          <w:b/>
          <w:bCs/>
          <w:color w:val="A6A6A6" w:themeColor="background1" w:themeShade="A6"/>
          <w:sz w:val="14"/>
          <w:szCs w:val="14"/>
          <w:lang w:eastAsia="it-IT"/>
        </w:rPr>
        <w:t>Para más información:</w:t>
      </w:r>
    </w:p>
    <w:p w:rsidR="001F760A" w:rsidRPr="00F80CB8" w:rsidRDefault="001F760A" w:rsidP="00C17870">
      <w:pPr>
        <w:jc w:val="both"/>
        <w:rPr>
          <w:sz w:val="14"/>
          <w:szCs w:val="14"/>
        </w:rPr>
      </w:pPr>
    </w:p>
    <w:p w:rsidR="001F760A" w:rsidRPr="00F80CB8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4"/>
          <w:szCs w:val="14"/>
          <w:lang w:eastAsia="it-IT"/>
        </w:rPr>
      </w:pPr>
      <w:r w:rsidRPr="00F80CB8">
        <w:rPr>
          <w:rFonts w:ascii="Arial" w:eastAsia="Calibri" w:hAnsi="Arial" w:cs="Arial"/>
          <w:b/>
          <w:bCs/>
          <w:color w:val="A6A6A6" w:themeColor="background1" w:themeShade="A6"/>
          <w:sz w:val="14"/>
          <w:szCs w:val="14"/>
          <w:lang w:eastAsia="it-IT"/>
        </w:rPr>
        <w:t xml:space="preserve">Fiat </w:t>
      </w:r>
      <w:r w:rsidR="00546A7D" w:rsidRPr="00F80CB8">
        <w:rPr>
          <w:rFonts w:ascii="Arial" w:eastAsia="Calibri" w:hAnsi="Arial" w:cs="Arial"/>
          <w:b/>
          <w:bCs/>
          <w:color w:val="A6A6A6" w:themeColor="background1" w:themeShade="A6"/>
          <w:sz w:val="14"/>
          <w:szCs w:val="14"/>
          <w:lang w:eastAsia="it-IT"/>
        </w:rPr>
        <w:t>Chrysler</w:t>
      </w:r>
      <w:r w:rsidRPr="00F80CB8">
        <w:rPr>
          <w:rFonts w:ascii="Arial" w:eastAsia="Calibri" w:hAnsi="Arial" w:cs="Arial"/>
          <w:b/>
          <w:bCs/>
          <w:color w:val="A6A6A6" w:themeColor="background1" w:themeShade="A6"/>
          <w:sz w:val="14"/>
          <w:szCs w:val="14"/>
          <w:lang w:eastAsia="it-IT"/>
        </w:rPr>
        <w:t xml:space="preserve"> </w:t>
      </w:r>
      <w:proofErr w:type="spellStart"/>
      <w:r w:rsidRPr="00F80CB8">
        <w:rPr>
          <w:rFonts w:ascii="Arial" w:eastAsia="Calibri" w:hAnsi="Arial" w:cs="Arial"/>
          <w:b/>
          <w:bCs/>
          <w:color w:val="A6A6A6" w:themeColor="background1" w:themeShade="A6"/>
          <w:sz w:val="14"/>
          <w:szCs w:val="14"/>
          <w:lang w:eastAsia="it-IT"/>
        </w:rPr>
        <w:t>Automobiles</w:t>
      </w:r>
      <w:proofErr w:type="spellEnd"/>
      <w:r w:rsidRPr="00F80CB8">
        <w:rPr>
          <w:rFonts w:ascii="Arial" w:eastAsia="Calibri" w:hAnsi="Arial" w:cs="Arial"/>
          <w:b/>
          <w:bCs/>
          <w:color w:val="A6A6A6" w:themeColor="background1" w:themeShade="A6"/>
          <w:sz w:val="14"/>
          <w:szCs w:val="14"/>
          <w:lang w:eastAsia="it-IT"/>
        </w:rPr>
        <w:t xml:space="preserve"> </w:t>
      </w:r>
      <w:proofErr w:type="spellStart"/>
      <w:r w:rsidRPr="00F80CB8">
        <w:rPr>
          <w:rFonts w:ascii="Arial" w:eastAsia="Calibri" w:hAnsi="Arial" w:cs="Arial"/>
          <w:b/>
          <w:bCs/>
          <w:color w:val="A6A6A6" w:themeColor="background1" w:themeShade="A6"/>
          <w:sz w:val="14"/>
          <w:szCs w:val="14"/>
          <w:lang w:eastAsia="it-IT"/>
        </w:rPr>
        <w:t>Spain</w:t>
      </w:r>
      <w:proofErr w:type="spellEnd"/>
      <w:r w:rsidRPr="00F80CB8">
        <w:rPr>
          <w:rFonts w:ascii="Arial" w:eastAsia="Calibri" w:hAnsi="Arial" w:cs="Arial"/>
          <w:b/>
          <w:bCs/>
          <w:color w:val="A6A6A6" w:themeColor="background1" w:themeShade="A6"/>
          <w:sz w:val="14"/>
          <w:szCs w:val="14"/>
          <w:lang w:eastAsia="it-IT"/>
        </w:rPr>
        <w:t>, S.A.</w:t>
      </w:r>
    </w:p>
    <w:p w:rsidR="00C17870" w:rsidRPr="00F80CB8" w:rsidRDefault="00B10516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4"/>
          <w:szCs w:val="14"/>
          <w:lang w:eastAsia="it-IT"/>
        </w:rPr>
      </w:pPr>
      <w:r w:rsidRPr="00F80CB8">
        <w:rPr>
          <w:rFonts w:ascii="Arial" w:eastAsia="Calibri" w:hAnsi="Arial" w:cs="Arial"/>
          <w:b/>
          <w:bCs/>
          <w:color w:val="A6A6A6" w:themeColor="background1" w:themeShade="A6"/>
          <w:sz w:val="14"/>
          <w:szCs w:val="14"/>
          <w:lang w:eastAsia="it-IT"/>
        </w:rPr>
        <w:t>Yamina Mohamed Acevedo</w:t>
      </w:r>
    </w:p>
    <w:p w:rsidR="00C17870" w:rsidRPr="00F80CB8" w:rsidRDefault="00B10516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4"/>
          <w:szCs w:val="14"/>
          <w:lang w:eastAsia="it-IT"/>
        </w:rPr>
      </w:pPr>
      <w:r w:rsidRPr="00F80CB8">
        <w:rPr>
          <w:rFonts w:ascii="Arial" w:eastAsia="Calibri" w:hAnsi="Arial" w:cs="Arial"/>
          <w:b/>
          <w:bCs/>
          <w:color w:val="A6A6A6" w:themeColor="background1" w:themeShade="A6"/>
          <w:sz w:val="14"/>
          <w:szCs w:val="14"/>
          <w:lang w:eastAsia="it-IT"/>
        </w:rPr>
        <w:t>Tel.: +34 – 91.885.37.03</w:t>
      </w:r>
    </w:p>
    <w:p w:rsidR="00C17870" w:rsidRPr="00F80CB8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4"/>
          <w:szCs w:val="14"/>
          <w:lang w:eastAsia="it-IT"/>
        </w:rPr>
      </w:pPr>
    </w:p>
    <w:p w:rsidR="00C17870" w:rsidRPr="00F80CB8" w:rsidRDefault="00B10516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4"/>
          <w:szCs w:val="14"/>
          <w:lang w:val="es-ES_tradnl" w:eastAsia="it-IT"/>
        </w:rPr>
      </w:pPr>
      <w:r w:rsidRPr="00F80CB8">
        <w:rPr>
          <w:rFonts w:ascii="Arial" w:eastAsia="Calibri" w:hAnsi="Arial" w:cs="Arial"/>
          <w:b/>
          <w:bCs/>
          <w:color w:val="A6A6A6" w:themeColor="background1" w:themeShade="A6"/>
          <w:sz w:val="14"/>
          <w:szCs w:val="14"/>
          <w:lang w:eastAsia="it-IT"/>
        </w:rPr>
        <w:t xml:space="preserve">Dpto. </w:t>
      </w:r>
      <w:r w:rsidR="00C17870" w:rsidRPr="00F80CB8">
        <w:rPr>
          <w:rFonts w:ascii="Arial" w:eastAsia="Calibri" w:hAnsi="Arial" w:cs="Arial"/>
          <w:b/>
          <w:bCs/>
          <w:color w:val="A6A6A6" w:themeColor="background1" w:themeShade="A6"/>
          <w:sz w:val="14"/>
          <w:szCs w:val="14"/>
          <w:lang w:val="es-ES_tradnl" w:eastAsia="it-IT"/>
        </w:rPr>
        <w:t>Relaciones Externas y Prensa</w:t>
      </w:r>
    </w:p>
    <w:p w:rsidR="00AA5EAD" w:rsidRPr="00F80CB8" w:rsidRDefault="00AA5EAD" w:rsidP="00C17870">
      <w:pPr>
        <w:jc w:val="both"/>
        <w:rPr>
          <w:rFonts w:ascii="Arial" w:eastAsia="Calibri" w:hAnsi="Arial" w:cs="Arial"/>
          <w:color w:val="A6A6A6" w:themeColor="background1" w:themeShade="A6"/>
          <w:sz w:val="14"/>
          <w:szCs w:val="14"/>
          <w:lang w:eastAsia="it-IT"/>
        </w:rPr>
      </w:pPr>
    </w:p>
    <w:p w:rsidR="002615BB" w:rsidRPr="00F80CB8" w:rsidRDefault="00AA5EAD" w:rsidP="00C17870">
      <w:pPr>
        <w:pBdr>
          <w:top w:val="single" w:sz="4" w:space="1" w:color="auto"/>
        </w:pBdr>
        <w:spacing w:line="300" w:lineRule="exact"/>
        <w:jc w:val="both"/>
        <w:rPr>
          <w:sz w:val="14"/>
          <w:szCs w:val="14"/>
        </w:rPr>
      </w:pPr>
      <w:r w:rsidRPr="00F80CB8">
        <w:rPr>
          <w:rFonts w:ascii="Helvetica" w:hAnsi="Helvetica"/>
          <w:b/>
          <w:color w:val="A6A6A6" w:themeColor="background1" w:themeShade="A6"/>
          <w:sz w:val="14"/>
          <w:szCs w:val="14"/>
          <w:lang w:eastAsia="it-IT"/>
        </w:rPr>
        <w:t xml:space="preserve">También puedes seguirnos en </w:t>
      </w:r>
      <w:r w:rsidR="00FF0509" w:rsidRPr="00F80CB8">
        <w:rPr>
          <w:rFonts w:ascii="Helvetica" w:hAnsi="Helvetica"/>
          <w:b/>
          <w:color w:val="A6A6A6" w:themeColor="background1" w:themeShade="A6"/>
          <w:sz w:val="14"/>
          <w:szCs w:val="14"/>
          <w:lang w:eastAsia="it-IT"/>
        </w:rPr>
        <w:t>http://www.fiatpress.es/</w:t>
      </w:r>
    </w:p>
    <w:sectPr w:rsidR="002615BB" w:rsidRPr="00F80CB8" w:rsidSect="00B41CDA">
      <w:headerReference w:type="default" r:id="rId10"/>
      <w:footerReference w:type="default" r:id="rId11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AC" w:rsidRDefault="009E22AC" w:rsidP="0040727A">
      <w:r>
        <w:separator/>
      </w:r>
    </w:p>
  </w:endnote>
  <w:endnote w:type="continuationSeparator" w:id="0">
    <w:p w:rsidR="009E22AC" w:rsidRDefault="009E22AC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9E22AC">
    <w:pPr>
      <w:pStyle w:val="Piedepgina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2051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 style="mso-next-textbox:#35 Cuadro de texto"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>
      <w:rPr>
        <w:noProof/>
        <w:lang w:val="en-US"/>
      </w:rPr>
      <w:pict>
        <v:shape id="Text Box 16" o:spid="_x0000_s2050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style="mso-next-textbox:#Text Box 16" inset="0,0,0,0">
            <w:txbxContent>
              <w:p w:rsidR="0040727A" w:rsidRPr="00546A7D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546A7D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>
      <w:rPr>
        <w:noProof/>
        <w:lang w:val="en-US"/>
      </w:rPr>
      <w:pict>
        <v:shape id="Text Box 18" o:spid="_x0000_s2049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style="mso-next-textbox:#Text Box 18"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AC" w:rsidRDefault="009E22AC" w:rsidP="0040727A">
      <w:r>
        <w:separator/>
      </w:r>
    </w:p>
  </w:footnote>
  <w:footnote w:type="continuationSeparator" w:id="0">
    <w:p w:rsidR="009E22AC" w:rsidRDefault="009E22AC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152E1F" w:rsidP="00152E1F">
    <w:pPr>
      <w:pStyle w:val="Encabezado"/>
      <w:jc w:val="center"/>
    </w:pPr>
    <w:r>
      <w:rPr>
        <w:noProof/>
        <w:lang w:val="en-US"/>
      </w:rPr>
      <w:drawing>
        <wp:inline distT="0" distB="0" distL="0" distR="0" wp14:anchorId="39B8BD4E" wp14:editId="7F432F0D">
          <wp:extent cx="1428750" cy="552450"/>
          <wp:effectExtent l="19050" t="0" r="0" b="0"/>
          <wp:docPr id="51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C44F49">
    <w:pPr>
      <w:pStyle w:val="Encabezado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F70FE22" wp14:editId="3CD2344B">
          <wp:simplePos x="0" y="0"/>
          <wp:positionH relativeFrom="column">
            <wp:posOffset>-1021080</wp:posOffset>
          </wp:positionH>
          <wp:positionV relativeFrom="paragraph">
            <wp:posOffset>3188970</wp:posOffset>
          </wp:positionV>
          <wp:extent cx="619125" cy="306642"/>
          <wp:effectExtent l="19050" t="0" r="9525" b="0"/>
          <wp:wrapNone/>
          <wp:docPr id="52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0973" cy="312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470C65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672D0832" wp14:editId="45A05608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1480" cy="411480"/>
          <wp:effectExtent l="19050" t="0" r="7620" b="0"/>
          <wp:wrapNone/>
          <wp:docPr id="53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33115204" wp14:editId="3A842684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54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7AC65F3B" wp14:editId="27404D00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5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68D6C87F" wp14:editId="12D6A5A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56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4F9CBDC5" wp14:editId="4B2915D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57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236D84F" wp14:editId="0D14F8F6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58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897"/>
    <w:multiLevelType w:val="multilevel"/>
    <w:tmpl w:val="60AACB78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E4613"/>
    <w:multiLevelType w:val="hybridMultilevel"/>
    <w:tmpl w:val="5A1C7946"/>
    <w:lvl w:ilvl="0" w:tplc="054EF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C169E1"/>
    <w:multiLevelType w:val="hybridMultilevel"/>
    <w:tmpl w:val="3048B19C"/>
    <w:lvl w:ilvl="0" w:tplc="FFFFFFFF">
      <w:start w:val="1"/>
      <w:numFmt w:val="bullet"/>
      <w:lvlText w:val=""/>
      <w:lvlJc w:val="left"/>
      <w:pPr>
        <w:ind w:left="473" w:hanging="356"/>
      </w:pPr>
      <w:rPr>
        <w:rFonts w:ascii="Symbol" w:eastAsia="Symbol" w:hAnsi="Symbol" w:hint="default"/>
        <w:w w:val="100"/>
      </w:rPr>
    </w:lvl>
    <w:lvl w:ilvl="1" w:tplc="FFFFFFFF">
      <w:start w:val="1"/>
      <w:numFmt w:val="bullet"/>
      <w:lvlText w:val="•"/>
      <w:lvlJc w:val="left"/>
      <w:pPr>
        <w:ind w:left="1316" w:hanging="356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152" w:hanging="35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988" w:hanging="35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824" w:hanging="35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660" w:hanging="35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496" w:hanging="35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333" w:hanging="35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169" w:hanging="356"/>
      </w:pPr>
      <w:rPr>
        <w:rFonts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B6C1F7B"/>
    <w:multiLevelType w:val="hybridMultilevel"/>
    <w:tmpl w:val="E0F26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27A"/>
    <w:rsid w:val="000149F4"/>
    <w:rsid w:val="00037BBE"/>
    <w:rsid w:val="000410F9"/>
    <w:rsid w:val="00077385"/>
    <w:rsid w:val="000B7014"/>
    <w:rsid w:val="000C6E1A"/>
    <w:rsid w:val="000F2382"/>
    <w:rsid w:val="000F3784"/>
    <w:rsid w:val="000F6446"/>
    <w:rsid w:val="00110A8D"/>
    <w:rsid w:val="00117539"/>
    <w:rsid w:val="0011766D"/>
    <w:rsid w:val="001224F3"/>
    <w:rsid w:val="00126D02"/>
    <w:rsid w:val="00127575"/>
    <w:rsid w:val="001321C7"/>
    <w:rsid w:val="00134390"/>
    <w:rsid w:val="00152E1F"/>
    <w:rsid w:val="001643D7"/>
    <w:rsid w:val="0016553D"/>
    <w:rsid w:val="0019570D"/>
    <w:rsid w:val="00196436"/>
    <w:rsid w:val="00196F7D"/>
    <w:rsid w:val="001A44E1"/>
    <w:rsid w:val="001A6269"/>
    <w:rsid w:val="001B2A3B"/>
    <w:rsid w:val="001B476D"/>
    <w:rsid w:val="001D097E"/>
    <w:rsid w:val="001E6F08"/>
    <w:rsid w:val="001E72DE"/>
    <w:rsid w:val="001E789F"/>
    <w:rsid w:val="001F0C61"/>
    <w:rsid w:val="001F43CC"/>
    <w:rsid w:val="001F760A"/>
    <w:rsid w:val="002027F5"/>
    <w:rsid w:val="002037FA"/>
    <w:rsid w:val="0022002D"/>
    <w:rsid w:val="00235E55"/>
    <w:rsid w:val="00242751"/>
    <w:rsid w:val="00242880"/>
    <w:rsid w:val="00243126"/>
    <w:rsid w:val="00243D71"/>
    <w:rsid w:val="002463D0"/>
    <w:rsid w:val="0025240D"/>
    <w:rsid w:val="002615BB"/>
    <w:rsid w:val="002632B2"/>
    <w:rsid w:val="00263AB5"/>
    <w:rsid w:val="00270107"/>
    <w:rsid w:val="00277BED"/>
    <w:rsid w:val="00285638"/>
    <w:rsid w:val="00290304"/>
    <w:rsid w:val="002923E5"/>
    <w:rsid w:val="002C2B49"/>
    <w:rsid w:val="002C3F7E"/>
    <w:rsid w:val="002D6459"/>
    <w:rsid w:val="002D77BF"/>
    <w:rsid w:val="002E0018"/>
    <w:rsid w:val="002E10CD"/>
    <w:rsid w:val="002E7B9B"/>
    <w:rsid w:val="002F4162"/>
    <w:rsid w:val="002F608C"/>
    <w:rsid w:val="00301313"/>
    <w:rsid w:val="00312222"/>
    <w:rsid w:val="003205CA"/>
    <w:rsid w:val="00324876"/>
    <w:rsid w:val="00334D4B"/>
    <w:rsid w:val="00342402"/>
    <w:rsid w:val="00344648"/>
    <w:rsid w:val="003718B4"/>
    <w:rsid w:val="003B5E1C"/>
    <w:rsid w:val="003C2789"/>
    <w:rsid w:val="003C5383"/>
    <w:rsid w:val="003D0012"/>
    <w:rsid w:val="003D43C8"/>
    <w:rsid w:val="003F37F8"/>
    <w:rsid w:val="003F6D89"/>
    <w:rsid w:val="003F7CF8"/>
    <w:rsid w:val="0040727A"/>
    <w:rsid w:val="004249C9"/>
    <w:rsid w:val="00424F1E"/>
    <w:rsid w:val="00426A7E"/>
    <w:rsid w:val="004339FC"/>
    <w:rsid w:val="00451378"/>
    <w:rsid w:val="004527B9"/>
    <w:rsid w:val="004612E1"/>
    <w:rsid w:val="004623C4"/>
    <w:rsid w:val="004647E0"/>
    <w:rsid w:val="00470C65"/>
    <w:rsid w:val="00474208"/>
    <w:rsid w:val="004B4360"/>
    <w:rsid w:val="004C2471"/>
    <w:rsid w:val="004C7C1D"/>
    <w:rsid w:val="004F5277"/>
    <w:rsid w:val="005170FB"/>
    <w:rsid w:val="0052590C"/>
    <w:rsid w:val="005272E3"/>
    <w:rsid w:val="00534CF0"/>
    <w:rsid w:val="00546A7D"/>
    <w:rsid w:val="0055058C"/>
    <w:rsid w:val="00566D8C"/>
    <w:rsid w:val="005769CF"/>
    <w:rsid w:val="005925C5"/>
    <w:rsid w:val="005C2CF7"/>
    <w:rsid w:val="005C4629"/>
    <w:rsid w:val="005E483E"/>
    <w:rsid w:val="005E5DFD"/>
    <w:rsid w:val="005E7BB0"/>
    <w:rsid w:val="00610CCD"/>
    <w:rsid w:val="006125B0"/>
    <w:rsid w:val="006242B8"/>
    <w:rsid w:val="0062589B"/>
    <w:rsid w:val="0062632D"/>
    <w:rsid w:val="00635256"/>
    <w:rsid w:val="00642159"/>
    <w:rsid w:val="00647E84"/>
    <w:rsid w:val="0065016B"/>
    <w:rsid w:val="00657241"/>
    <w:rsid w:val="00660FD5"/>
    <w:rsid w:val="006722F7"/>
    <w:rsid w:val="00680BCA"/>
    <w:rsid w:val="00693B09"/>
    <w:rsid w:val="006E44CA"/>
    <w:rsid w:val="006E455F"/>
    <w:rsid w:val="00737F2D"/>
    <w:rsid w:val="00742856"/>
    <w:rsid w:val="00747D6E"/>
    <w:rsid w:val="007555AD"/>
    <w:rsid w:val="007820C2"/>
    <w:rsid w:val="007826F7"/>
    <w:rsid w:val="00782D4E"/>
    <w:rsid w:val="00794148"/>
    <w:rsid w:val="007B2775"/>
    <w:rsid w:val="007B2C32"/>
    <w:rsid w:val="007B607C"/>
    <w:rsid w:val="007C22FB"/>
    <w:rsid w:val="007D228B"/>
    <w:rsid w:val="007F42CE"/>
    <w:rsid w:val="00804317"/>
    <w:rsid w:val="008051B7"/>
    <w:rsid w:val="00807297"/>
    <w:rsid w:val="008214EA"/>
    <w:rsid w:val="008B238E"/>
    <w:rsid w:val="008F198C"/>
    <w:rsid w:val="008F35CB"/>
    <w:rsid w:val="009369E2"/>
    <w:rsid w:val="00943209"/>
    <w:rsid w:val="0094468C"/>
    <w:rsid w:val="00945214"/>
    <w:rsid w:val="009574A2"/>
    <w:rsid w:val="00971E31"/>
    <w:rsid w:val="00977A08"/>
    <w:rsid w:val="00993EDA"/>
    <w:rsid w:val="009A38A3"/>
    <w:rsid w:val="009A6791"/>
    <w:rsid w:val="009B64C6"/>
    <w:rsid w:val="009E22AC"/>
    <w:rsid w:val="00A0337E"/>
    <w:rsid w:val="00A06113"/>
    <w:rsid w:val="00A075AF"/>
    <w:rsid w:val="00A23946"/>
    <w:rsid w:val="00A27594"/>
    <w:rsid w:val="00A35BBB"/>
    <w:rsid w:val="00A44DAE"/>
    <w:rsid w:val="00A47C84"/>
    <w:rsid w:val="00A57CDC"/>
    <w:rsid w:val="00A823DB"/>
    <w:rsid w:val="00A84A2C"/>
    <w:rsid w:val="00A90B62"/>
    <w:rsid w:val="00AA5EAD"/>
    <w:rsid w:val="00AB7FF8"/>
    <w:rsid w:val="00AE4266"/>
    <w:rsid w:val="00AF04DB"/>
    <w:rsid w:val="00B00D51"/>
    <w:rsid w:val="00B10516"/>
    <w:rsid w:val="00B2051F"/>
    <w:rsid w:val="00B23C3A"/>
    <w:rsid w:val="00B27126"/>
    <w:rsid w:val="00B31C0A"/>
    <w:rsid w:val="00B32CA2"/>
    <w:rsid w:val="00B41CDA"/>
    <w:rsid w:val="00B66DE8"/>
    <w:rsid w:val="00B770C5"/>
    <w:rsid w:val="00B92B43"/>
    <w:rsid w:val="00BB33D8"/>
    <w:rsid w:val="00BC3EBE"/>
    <w:rsid w:val="00BC59AE"/>
    <w:rsid w:val="00BC688D"/>
    <w:rsid w:val="00BF49AC"/>
    <w:rsid w:val="00BF5175"/>
    <w:rsid w:val="00C035DF"/>
    <w:rsid w:val="00C05AB3"/>
    <w:rsid w:val="00C066F6"/>
    <w:rsid w:val="00C07DDF"/>
    <w:rsid w:val="00C154FD"/>
    <w:rsid w:val="00C17870"/>
    <w:rsid w:val="00C20E27"/>
    <w:rsid w:val="00C319C0"/>
    <w:rsid w:val="00C44F49"/>
    <w:rsid w:val="00C452B8"/>
    <w:rsid w:val="00C4539D"/>
    <w:rsid w:val="00C53F3B"/>
    <w:rsid w:val="00C577FC"/>
    <w:rsid w:val="00C63F47"/>
    <w:rsid w:val="00C805F3"/>
    <w:rsid w:val="00C82D02"/>
    <w:rsid w:val="00CC799F"/>
    <w:rsid w:val="00CE0698"/>
    <w:rsid w:val="00CE695B"/>
    <w:rsid w:val="00CF4DB1"/>
    <w:rsid w:val="00D02403"/>
    <w:rsid w:val="00D222F7"/>
    <w:rsid w:val="00D30759"/>
    <w:rsid w:val="00D43FEE"/>
    <w:rsid w:val="00D62C19"/>
    <w:rsid w:val="00D738C2"/>
    <w:rsid w:val="00D77A1A"/>
    <w:rsid w:val="00DA7DE4"/>
    <w:rsid w:val="00DB431F"/>
    <w:rsid w:val="00DD14CE"/>
    <w:rsid w:val="00DD4C76"/>
    <w:rsid w:val="00DF6B11"/>
    <w:rsid w:val="00E017CF"/>
    <w:rsid w:val="00E10222"/>
    <w:rsid w:val="00E12FDA"/>
    <w:rsid w:val="00E77030"/>
    <w:rsid w:val="00E85757"/>
    <w:rsid w:val="00E85A0B"/>
    <w:rsid w:val="00E914A4"/>
    <w:rsid w:val="00E92DBA"/>
    <w:rsid w:val="00EA2208"/>
    <w:rsid w:val="00EA35CE"/>
    <w:rsid w:val="00EB480F"/>
    <w:rsid w:val="00EB6979"/>
    <w:rsid w:val="00EC15CA"/>
    <w:rsid w:val="00EC179D"/>
    <w:rsid w:val="00EE2C27"/>
    <w:rsid w:val="00EF7248"/>
    <w:rsid w:val="00F004E8"/>
    <w:rsid w:val="00F06D0A"/>
    <w:rsid w:val="00F07A61"/>
    <w:rsid w:val="00F10B69"/>
    <w:rsid w:val="00F31E3D"/>
    <w:rsid w:val="00F449FB"/>
    <w:rsid w:val="00F479E1"/>
    <w:rsid w:val="00F50EDC"/>
    <w:rsid w:val="00F55682"/>
    <w:rsid w:val="00F74BF3"/>
    <w:rsid w:val="00F80CB8"/>
    <w:rsid w:val="00F854AA"/>
    <w:rsid w:val="00F92FD4"/>
    <w:rsid w:val="00F9537E"/>
    <w:rsid w:val="00FA0A3F"/>
    <w:rsid w:val="00FA1424"/>
    <w:rsid w:val="00FA42EC"/>
    <w:rsid w:val="00FA7735"/>
    <w:rsid w:val="00FC13BF"/>
    <w:rsid w:val="00FC650C"/>
    <w:rsid w:val="00FC6525"/>
    <w:rsid w:val="00FD17DC"/>
    <w:rsid w:val="00FE5201"/>
    <w:rsid w:val="00FE5C56"/>
    <w:rsid w:val="00FF0509"/>
    <w:rsid w:val="00FF0CF1"/>
    <w:rsid w:val="00FF2C39"/>
    <w:rsid w:val="00FF46DC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FA42EC"/>
    <w:pPr>
      <w:widowControl w:val="0"/>
      <w:spacing w:before="31"/>
      <w:ind w:left="112"/>
      <w:outlineLvl w:val="0"/>
    </w:pPr>
    <w:rPr>
      <w:rFonts w:eastAsia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FA42EC"/>
    <w:rPr>
      <w:rFonts w:ascii="Calibri" w:eastAsia="Calibri" w:hAnsi="Calibri" w:cs="Times New Roman"/>
      <w:b/>
      <w:bCs/>
      <w:sz w:val="28"/>
      <w:szCs w:val="28"/>
    </w:rPr>
  </w:style>
  <w:style w:type="character" w:customStyle="1" w:styleId="Heading1">
    <w:name w:val="Heading #1_"/>
    <w:basedOn w:val="Fuentedeprrafopredeter"/>
    <w:link w:val="Heading10"/>
    <w:rsid w:val="00C44F49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Heading10">
    <w:name w:val="Heading #1"/>
    <w:basedOn w:val="Normal"/>
    <w:link w:val="Heading1"/>
    <w:rsid w:val="00C44F49"/>
    <w:pPr>
      <w:widowControl w:val="0"/>
      <w:shd w:val="clear" w:color="auto" w:fill="FFFFFF"/>
      <w:spacing w:after="1500" w:line="0" w:lineRule="atLeast"/>
      <w:jc w:val="right"/>
      <w:outlineLvl w:val="0"/>
    </w:pPr>
    <w:rPr>
      <w:rFonts w:eastAsia="Calibri"/>
      <w:b/>
      <w:bCs/>
      <w:sz w:val="36"/>
      <w:szCs w:val="36"/>
    </w:rPr>
  </w:style>
  <w:style w:type="character" w:customStyle="1" w:styleId="Bodytext3">
    <w:name w:val="Body text (3)_"/>
    <w:basedOn w:val="Fuentedeprrafopredeter"/>
    <w:link w:val="Bodytext30"/>
    <w:rsid w:val="00C44F49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44F49"/>
    <w:pPr>
      <w:widowControl w:val="0"/>
      <w:shd w:val="clear" w:color="auto" w:fill="FFFFFF"/>
      <w:spacing w:before="1500" w:line="518" w:lineRule="exact"/>
      <w:jc w:val="both"/>
    </w:pPr>
    <w:rPr>
      <w:rFonts w:eastAsia="Calibri"/>
      <w:b/>
      <w:bCs/>
      <w:sz w:val="28"/>
      <w:szCs w:val="28"/>
    </w:rPr>
  </w:style>
  <w:style w:type="character" w:customStyle="1" w:styleId="Heading3">
    <w:name w:val="Heading #3_"/>
    <w:basedOn w:val="Fuentedeprrafopredeter"/>
    <w:link w:val="Heading30"/>
    <w:rsid w:val="00C44F49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Fuentedeprrafopredeter"/>
    <w:rsid w:val="00C44F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sid w:val="00C44F4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Heading4">
    <w:name w:val="Heading #4_"/>
    <w:basedOn w:val="Fuentedeprrafopredeter"/>
    <w:link w:val="Heading40"/>
    <w:rsid w:val="00C44F49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Bodytext20">
    <w:name w:val="Body text (2)"/>
    <w:basedOn w:val="Bodytext2"/>
    <w:rsid w:val="00C44F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Heading2">
    <w:name w:val="Heading #2_"/>
    <w:basedOn w:val="Fuentedeprrafopredeter"/>
    <w:link w:val="Heading20"/>
    <w:rsid w:val="00C44F49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Bodytext4">
    <w:name w:val="Body text (4)_"/>
    <w:basedOn w:val="Fuentedeprrafopredeter"/>
    <w:rsid w:val="00C44F4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Italic">
    <w:name w:val="Body text (4) + Italic"/>
    <w:basedOn w:val="Bodytext4"/>
    <w:rsid w:val="00C44F4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Bodytext40">
    <w:name w:val="Body text (4)"/>
    <w:basedOn w:val="Bodytext4"/>
    <w:rsid w:val="00C44F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Heading30">
    <w:name w:val="Heading #3"/>
    <w:basedOn w:val="Normal"/>
    <w:link w:val="Heading3"/>
    <w:rsid w:val="00C44F49"/>
    <w:pPr>
      <w:widowControl w:val="0"/>
      <w:shd w:val="clear" w:color="auto" w:fill="FFFFFF"/>
      <w:spacing w:after="240" w:line="0" w:lineRule="atLeast"/>
      <w:outlineLvl w:val="2"/>
    </w:pPr>
    <w:rPr>
      <w:rFonts w:eastAsia="Calibri"/>
      <w:b/>
      <w:bCs/>
      <w:sz w:val="28"/>
      <w:szCs w:val="28"/>
    </w:rPr>
  </w:style>
  <w:style w:type="paragraph" w:customStyle="1" w:styleId="Heading40">
    <w:name w:val="Heading #4"/>
    <w:basedOn w:val="Normal"/>
    <w:link w:val="Heading4"/>
    <w:rsid w:val="00C44F49"/>
    <w:pPr>
      <w:widowControl w:val="0"/>
      <w:shd w:val="clear" w:color="auto" w:fill="FFFFFF"/>
      <w:spacing w:before="360" w:line="398" w:lineRule="exact"/>
      <w:jc w:val="both"/>
      <w:outlineLvl w:val="3"/>
    </w:pPr>
    <w:rPr>
      <w:rFonts w:eastAsia="Calibri"/>
      <w:b/>
      <w:bCs/>
      <w:i/>
      <w:iCs/>
    </w:rPr>
  </w:style>
  <w:style w:type="paragraph" w:customStyle="1" w:styleId="Heading20">
    <w:name w:val="Heading #2"/>
    <w:basedOn w:val="Normal"/>
    <w:link w:val="Heading2"/>
    <w:rsid w:val="00C44F49"/>
    <w:pPr>
      <w:widowControl w:val="0"/>
      <w:shd w:val="clear" w:color="auto" w:fill="FFFFFF"/>
      <w:spacing w:after="720" w:line="0" w:lineRule="atLeast"/>
      <w:jc w:val="center"/>
      <w:outlineLvl w:val="1"/>
    </w:pPr>
    <w:rPr>
      <w:rFonts w:eastAsia="Calibri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FA42EC"/>
    <w:pPr>
      <w:widowControl w:val="0"/>
      <w:spacing w:before="31"/>
      <w:ind w:left="112"/>
      <w:outlineLvl w:val="0"/>
    </w:pPr>
    <w:rPr>
      <w:rFonts w:eastAsia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FA42EC"/>
    <w:rPr>
      <w:rFonts w:ascii="Calibri" w:eastAsia="Calibri" w:hAnsi="Calibri" w:cs="Times New Roman"/>
      <w:b/>
      <w:bCs/>
      <w:sz w:val="28"/>
      <w:szCs w:val="28"/>
    </w:rPr>
  </w:style>
  <w:style w:type="character" w:customStyle="1" w:styleId="Heading1">
    <w:name w:val="Heading #1_"/>
    <w:basedOn w:val="Fuentedeprrafopredeter"/>
    <w:link w:val="Heading10"/>
    <w:rsid w:val="00C44F49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Heading10">
    <w:name w:val="Heading #1"/>
    <w:basedOn w:val="Normal"/>
    <w:link w:val="Heading1"/>
    <w:rsid w:val="00C44F49"/>
    <w:pPr>
      <w:widowControl w:val="0"/>
      <w:shd w:val="clear" w:color="auto" w:fill="FFFFFF"/>
      <w:spacing w:after="1500" w:line="0" w:lineRule="atLeast"/>
      <w:jc w:val="right"/>
      <w:outlineLvl w:val="0"/>
    </w:pPr>
    <w:rPr>
      <w:rFonts w:eastAsia="Calibri"/>
      <w:b/>
      <w:bCs/>
      <w:sz w:val="36"/>
      <w:szCs w:val="36"/>
    </w:rPr>
  </w:style>
  <w:style w:type="character" w:customStyle="1" w:styleId="Bodytext3">
    <w:name w:val="Body text (3)_"/>
    <w:basedOn w:val="Fuentedeprrafopredeter"/>
    <w:link w:val="Bodytext30"/>
    <w:rsid w:val="00C44F49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44F49"/>
    <w:pPr>
      <w:widowControl w:val="0"/>
      <w:shd w:val="clear" w:color="auto" w:fill="FFFFFF"/>
      <w:spacing w:before="1500" w:line="518" w:lineRule="exact"/>
      <w:jc w:val="both"/>
    </w:pPr>
    <w:rPr>
      <w:rFonts w:eastAsia="Calibri"/>
      <w:b/>
      <w:bCs/>
      <w:sz w:val="28"/>
      <w:szCs w:val="28"/>
    </w:rPr>
  </w:style>
  <w:style w:type="character" w:customStyle="1" w:styleId="Heading3">
    <w:name w:val="Heading #3_"/>
    <w:basedOn w:val="Fuentedeprrafopredeter"/>
    <w:link w:val="Heading30"/>
    <w:rsid w:val="00C44F49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Fuentedeprrafopredeter"/>
    <w:rsid w:val="00C44F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sid w:val="00C44F4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Heading4">
    <w:name w:val="Heading #4_"/>
    <w:basedOn w:val="Fuentedeprrafopredeter"/>
    <w:link w:val="Heading40"/>
    <w:rsid w:val="00C44F49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Bodytext20">
    <w:name w:val="Body text (2)"/>
    <w:basedOn w:val="Bodytext2"/>
    <w:rsid w:val="00C44F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Heading2">
    <w:name w:val="Heading #2_"/>
    <w:basedOn w:val="Fuentedeprrafopredeter"/>
    <w:link w:val="Heading20"/>
    <w:rsid w:val="00C44F49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Bodytext4">
    <w:name w:val="Body text (4)_"/>
    <w:basedOn w:val="Fuentedeprrafopredeter"/>
    <w:rsid w:val="00C44F4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Italic">
    <w:name w:val="Body text (4) + Italic"/>
    <w:basedOn w:val="Bodytext4"/>
    <w:rsid w:val="00C44F4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Bodytext40">
    <w:name w:val="Body text (4)"/>
    <w:basedOn w:val="Bodytext4"/>
    <w:rsid w:val="00C44F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Heading30">
    <w:name w:val="Heading #3"/>
    <w:basedOn w:val="Normal"/>
    <w:link w:val="Heading3"/>
    <w:rsid w:val="00C44F49"/>
    <w:pPr>
      <w:widowControl w:val="0"/>
      <w:shd w:val="clear" w:color="auto" w:fill="FFFFFF"/>
      <w:spacing w:after="240" w:line="0" w:lineRule="atLeast"/>
      <w:outlineLvl w:val="2"/>
    </w:pPr>
    <w:rPr>
      <w:rFonts w:eastAsia="Calibri"/>
      <w:b/>
      <w:bCs/>
      <w:sz w:val="28"/>
      <w:szCs w:val="28"/>
    </w:rPr>
  </w:style>
  <w:style w:type="paragraph" w:customStyle="1" w:styleId="Heading40">
    <w:name w:val="Heading #4"/>
    <w:basedOn w:val="Normal"/>
    <w:link w:val="Heading4"/>
    <w:rsid w:val="00C44F49"/>
    <w:pPr>
      <w:widowControl w:val="0"/>
      <w:shd w:val="clear" w:color="auto" w:fill="FFFFFF"/>
      <w:spacing w:before="360" w:line="398" w:lineRule="exact"/>
      <w:jc w:val="both"/>
      <w:outlineLvl w:val="3"/>
    </w:pPr>
    <w:rPr>
      <w:rFonts w:eastAsia="Calibri"/>
      <w:b/>
      <w:bCs/>
      <w:i/>
      <w:iCs/>
    </w:rPr>
  </w:style>
  <w:style w:type="paragraph" w:customStyle="1" w:styleId="Heading20">
    <w:name w:val="Heading #2"/>
    <w:basedOn w:val="Normal"/>
    <w:link w:val="Heading2"/>
    <w:rsid w:val="00C44F49"/>
    <w:pPr>
      <w:widowControl w:val="0"/>
      <w:shd w:val="clear" w:color="auto" w:fill="FFFFFF"/>
      <w:spacing w:after="720" w:line="0" w:lineRule="atLeast"/>
      <w:jc w:val="center"/>
      <w:outlineLvl w:val="1"/>
    </w:pPr>
    <w:rPr>
      <w:rFonts w:eastAsia="Calibri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4DA5-C902-423B-8521-EE39DF23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17</cp:revision>
  <cp:lastPrinted>2016-09-20T08:06:00Z</cp:lastPrinted>
  <dcterms:created xsi:type="dcterms:W3CDTF">2016-09-20T14:27:00Z</dcterms:created>
  <dcterms:modified xsi:type="dcterms:W3CDTF">2016-09-20T15:36:00Z</dcterms:modified>
</cp:coreProperties>
</file>