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8A1491" w:rsidRDefault="008A1491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FCA sortea entre sus clientes la posibilidad de realizar las compras navideñas con un “Personal Ch</w:t>
      </w:r>
      <w:r w:rsidR="00113A93">
        <w:rPr>
          <w:rFonts w:ascii="Gill Sans MT" w:hAnsi="Gill Sans MT"/>
          <w:color w:val="000000" w:themeColor="text1"/>
          <w:sz w:val="40"/>
          <w:szCs w:val="40"/>
          <w:lang w:val="es-ES"/>
        </w:rPr>
        <w:t>ó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fer”</w:t>
      </w:r>
    </w:p>
    <w:p w:rsidR="00A30C48" w:rsidRPr="00106F8B" w:rsidRDefault="00A30C48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0A2C35" w:rsidRPr="00045001" w:rsidRDefault="0010173B" w:rsidP="008A1491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3" w:name="OLE_LINK3"/>
      <w:bookmarkStart w:id="4" w:name="OLE_LINK4"/>
      <w:bookmarkEnd w:id="0"/>
      <w:bookmarkEnd w:id="1"/>
      <w:bookmarkEnd w:id="2"/>
      <w:r>
        <w:rPr>
          <w:b/>
          <w:i/>
        </w:rPr>
        <w:t>Los m</w:t>
      </w:r>
      <w:r w:rsidR="008A1491">
        <w:rPr>
          <w:b/>
          <w:i/>
        </w:rPr>
        <w:t xml:space="preserve">odelos de </w:t>
      </w:r>
      <w:proofErr w:type="spellStart"/>
      <w:r w:rsidR="008A1491">
        <w:rPr>
          <w:b/>
          <w:i/>
        </w:rPr>
        <w:t>Abarth</w:t>
      </w:r>
      <w:proofErr w:type="spellEnd"/>
      <w:r w:rsidR="008A1491">
        <w:rPr>
          <w:b/>
          <w:i/>
        </w:rPr>
        <w:t xml:space="preserve">, Alfa Romeo, Fiat, Fiat Professional </w:t>
      </w:r>
      <w:r w:rsidR="006E0884">
        <w:rPr>
          <w:b/>
          <w:i/>
        </w:rPr>
        <w:t xml:space="preserve">y Jeep </w:t>
      </w:r>
      <w:r w:rsidR="008A1491">
        <w:rPr>
          <w:b/>
          <w:i/>
        </w:rPr>
        <w:t xml:space="preserve">se pondrán a disposición de los ganadores </w:t>
      </w:r>
      <w:r>
        <w:rPr>
          <w:b/>
          <w:i/>
        </w:rPr>
        <w:t>del</w:t>
      </w:r>
      <w:r w:rsidR="008A1491">
        <w:rPr>
          <w:b/>
          <w:i/>
        </w:rPr>
        <w:t xml:space="preserve"> sorteo para que un </w:t>
      </w:r>
      <w:proofErr w:type="spellStart"/>
      <w:r w:rsidR="005E2443">
        <w:rPr>
          <w:b/>
          <w:i/>
        </w:rPr>
        <w:t>chòfer</w:t>
      </w:r>
      <w:proofErr w:type="spellEnd"/>
      <w:r w:rsidR="008A1491">
        <w:rPr>
          <w:b/>
          <w:i/>
        </w:rPr>
        <w:t xml:space="preserve"> les lleve </w:t>
      </w:r>
      <w:r>
        <w:rPr>
          <w:b/>
          <w:i/>
        </w:rPr>
        <w:t>e</w:t>
      </w:r>
      <w:r w:rsidR="008A1491">
        <w:rPr>
          <w:b/>
          <w:i/>
        </w:rPr>
        <w:t>n sus trayectos a realizar las compras de Navidad.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5" w:name="OLE_LINK5"/>
      <w:bookmarkStart w:id="6" w:name="OLE_LINK6"/>
    </w:p>
    <w:p w:rsidR="00407714" w:rsidRDefault="00134D90" w:rsidP="00045001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5E2443">
        <w:rPr>
          <w:b/>
          <w:bCs/>
        </w:rPr>
        <w:t>1</w:t>
      </w:r>
      <w:r w:rsidR="00407714">
        <w:rPr>
          <w:b/>
          <w:bCs/>
        </w:rPr>
        <w:t>2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407714">
        <w:rPr>
          <w:b/>
          <w:bCs/>
        </w:rPr>
        <w:t>diciembre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8A1491">
        <w:rPr>
          <w:bCs/>
        </w:rPr>
        <w:t xml:space="preserve">Las marcas de FCA estarán muy cerca de sus clientes en </w:t>
      </w:r>
      <w:r w:rsidR="008A1491" w:rsidRPr="001710FF">
        <w:rPr>
          <w:bCs/>
        </w:rPr>
        <w:t xml:space="preserve">estas Navidades. Aquellos que se inscriban en la web </w:t>
      </w:r>
      <w:hyperlink r:id="rId8" w:history="1">
        <w:r w:rsidR="00533A1F">
          <w:rPr>
            <w:rStyle w:val="Hipervnculo"/>
          </w:rPr>
          <w:t>http://personalchoferfca.es/</w:t>
        </w:r>
      </w:hyperlink>
      <w:r w:rsidR="008A1491" w:rsidRPr="001710FF">
        <w:rPr>
          <w:bCs/>
        </w:rPr>
        <w:t xml:space="preserve"> </w:t>
      </w:r>
      <w:r w:rsidR="001710FF" w:rsidRPr="001710FF">
        <w:rPr>
          <w:bCs/>
        </w:rPr>
        <w:t xml:space="preserve">antes del </w:t>
      </w:r>
      <w:r w:rsidR="00533A1F" w:rsidRPr="00533A1F">
        <w:rPr>
          <w:bCs/>
        </w:rPr>
        <w:t>15</w:t>
      </w:r>
      <w:r w:rsidR="001710FF" w:rsidRPr="00533A1F">
        <w:rPr>
          <w:bCs/>
        </w:rPr>
        <w:t xml:space="preserve"> de diciembre</w:t>
      </w:r>
      <w:r w:rsidR="001710FF" w:rsidRPr="00533A1F">
        <w:rPr>
          <w:b/>
          <w:bCs/>
        </w:rPr>
        <w:t xml:space="preserve"> </w:t>
      </w:r>
      <w:r w:rsidR="001710FF" w:rsidRPr="00533A1F">
        <w:rPr>
          <w:bCs/>
        </w:rPr>
        <w:t>entrarán</w:t>
      </w:r>
      <w:r w:rsidR="00BD15B3">
        <w:t xml:space="preserve"> en </w:t>
      </w:r>
      <w:r w:rsidR="001710FF">
        <w:t>un</w:t>
      </w:r>
      <w:r w:rsidR="00BD15B3">
        <w:t xml:space="preserve"> sorteo para poder realizar sus compras navideñas a bordo de alguno de los modelos de </w:t>
      </w:r>
      <w:proofErr w:type="spellStart"/>
      <w:r w:rsidR="00BD15B3">
        <w:t>Abarth</w:t>
      </w:r>
      <w:proofErr w:type="spellEnd"/>
      <w:r w:rsidR="00BD15B3">
        <w:t xml:space="preserve">, Alfa Romeo, Fiat, Fiat Professional y Jeep, acompañados por un </w:t>
      </w:r>
      <w:r w:rsidR="005E2443">
        <w:t>‘Personal Ch</w:t>
      </w:r>
      <w:r w:rsidR="00113A93">
        <w:t>ó</w:t>
      </w:r>
      <w:r w:rsidR="005E2443">
        <w:t>fer’</w:t>
      </w:r>
      <w:r w:rsidR="00BD15B3">
        <w:t xml:space="preserve">. </w:t>
      </w:r>
    </w:p>
    <w:p w:rsidR="00BD15B3" w:rsidRDefault="00BD15B3" w:rsidP="00045001">
      <w:pPr>
        <w:spacing w:line="360" w:lineRule="auto"/>
        <w:ind w:right="566"/>
        <w:jc w:val="both"/>
      </w:pPr>
    </w:p>
    <w:p w:rsidR="00BD15B3" w:rsidRDefault="00BD15B3" w:rsidP="00045001">
      <w:pPr>
        <w:spacing w:line="360" w:lineRule="auto"/>
        <w:ind w:right="566"/>
        <w:jc w:val="both"/>
      </w:pPr>
      <w:r>
        <w:t xml:space="preserve">Los participantes en esta promoción podrán elegir entre un </w:t>
      </w:r>
      <w:proofErr w:type="spellStart"/>
      <w:r>
        <w:t>Abarth</w:t>
      </w:r>
      <w:proofErr w:type="spellEnd"/>
      <w:r>
        <w:t xml:space="preserve"> 595, un Alfa Romeo </w:t>
      </w:r>
      <w:proofErr w:type="spellStart"/>
      <w:r>
        <w:t>Giulia</w:t>
      </w:r>
      <w:proofErr w:type="spellEnd"/>
      <w:r>
        <w:t xml:space="preserve">, un Fiat Tipo SW, </w:t>
      </w:r>
      <w:r w:rsidR="00C96B79">
        <w:t xml:space="preserve">un Fiat </w:t>
      </w:r>
      <w:proofErr w:type="spellStart"/>
      <w:r w:rsidR="00C96B79">
        <w:t>Fullback</w:t>
      </w:r>
      <w:proofErr w:type="spellEnd"/>
      <w:r w:rsidR="00C96B79">
        <w:t xml:space="preserve"> y el </w:t>
      </w:r>
      <w:r>
        <w:t>Jeep Grand Cherokee</w:t>
      </w:r>
      <w:r w:rsidR="00C96B79">
        <w:t>; así como elegir entre turno de mañana</w:t>
      </w:r>
      <w:r w:rsidR="00533A1F">
        <w:t xml:space="preserve"> (de 10 a 14 horas)</w:t>
      </w:r>
      <w:r w:rsidR="00C96B79">
        <w:t xml:space="preserve"> o turno de tarde</w:t>
      </w:r>
      <w:r w:rsidR="00533A1F">
        <w:t xml:space="preserve"> (de 16 a 20 horas)</w:t>
      </w:r>
      <w:r w:rsidR="00C96B79">
        <w:t xml:space="preserve"> para realizar las compras.</w:t>
      </w:r>
    </w:p>
    <w:p w:rsidR="00BD15B3" w:rsidRDefault="00BD15B3" w:rsidP="00045001">
      <w:pPr>
        <w:spacing w:line="360" w:lineRule="auto"/>
        <w:ind w:right="566"/>
        <w:jc w:val="both"/>
      </w:pPr>
    </w:p>
    <w:p w:rsidR="00BD15B3" w:rsidRDefault="00BD15B3" w:rsidP="00045001">
      <w:pPr>
        <w:spacing w:line="360" w:lineRule="auto"/>
        <w:ind w:right="566"/>
        <w:jc w:val="both"/>
      </w:pPr>
      <w:r>
        <w:t xml:space="preserve">Madrid, Barcelona, Valencia y Sevilla serán las ciudades en las que se pueda participar en esta promoción. Una vez finalizado el plazo de inscripción, </w:t>
      </w:r>
      <w:r w:rsidR="001710FF">
        <w:t xml:space="preserve">el </w:t>
      </w:r>
      <w:r w:rsidR="001710FF" w:rsidRPr="00533A1F">
        <w:t xml:space="preserve">próximo </w:t>
      </w:r>
      <w:r w:rsidR="00533A1F" w:rsidRPr="00533A1F">
        <w:t xml:space="preserve">15 </w:t>
      </w:r>
      <w:r w:rsidR="001710FF" w:rsidRPr="00533A1F">
        <w:t xml:space="preserve">de diciembre </w:t>
      </w:r>
      <w:r w:rsidRPr="00533A1F">
        <w:t>se realiz</w:t>
      </w:r>
      <w:r>
        <w:t>ará el sorteo</w:t>
      </w:r>
      <w:r w:rsidR="001710FF">
        <w:t xml:space="preserve"> ante notario</w:t>
      </w:r>
      <w:r>
        <w:t xml:space="preserve"> del que saldrán los premiados que podrán disfrutar de un día de compras con la comodidad de no tener que preocuparse por conducir ni aparcar el </w:t>
      </w:r>
      <w:r w:rsidRPr="00533A1F">
        <w:t>próximo 17 de diciembre,</w:t>
      </w:r>
      <w:r>
        <w:t xml:space="preserve"> uno de los días de mayor tráfico en el centro de las ciudades</w:t>
      </w:r>
      <w:r w:rsidR="00C96B79">
        <w:t xml:space="preserve"> y que, gracias a los modelos de FCA, será mucho más llevadero.</w:t>
      </w:r>
      <w:r>
        <w:t xml:space="preserve"> </w:t>
      </w:r>
    </w:p>
    <w:p w:rsidR="00C96B79" w:rsidRDefault="00C96B79" w:rsidP="00045001">
      <w:pPr>
        <w:spacing w:line="360" w:lineRule="auto"/>
        <w:ind w:right="566"/>
        <w:jc w:val="both"/>
      </w:pPr>
    </w:p>
    <w:bookmarkEnd w:id="3"/>
    <w:bookmarkEnd w:id="4"/>
    <w:p w:rsidR="00CC6E32" w:rsidRPr="00BD15B3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</w:t>
      </w:r>
      <w:r w:rsidR="001710F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il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CD" w:rsidRDefault="006324CD" w:rsidP="0040727A">
      <w:r>
        <w:separator/>
      </w:r>
    </w:p>
  </w:endnote>
  <w:endnote w:type="continuationSeparator" w:id="0">
    <w:p w:rsidR="006324CD" w:rsidRDefault="006324C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32FB6" w:rsidRPr="00332FB6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32FB6" w:rsidRPr="00332FB6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32FB6" w:rsidRPr="00332FB6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CD" w:rsidRDefault="006324CD" w:rsidP="0040727A">
      <w:r>
        <w:separator/>
      </w:r>
    </w:p>
  </w:footnote>
  <w:footnote w:type="continuationSeparator" w:id="0">
    <w:p w:rsidR="006324CD" w:rsidRDefault="006324C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A2C35"/>
    <w:rsid w:val="000A7AA5"/>
    <w:rsid w:val="000B4068"/>
    <w:rsid w:val="000C4FF6"/>
    <w:rsid w:val="000D5E04"/>
    <w:rsid w:val="000D61DA"/>
    <w:rsid w:val="000F2A1F"/>
    <w:rsid w:val="0010173B"/>
    <w:rsid w:val="00106F8B"/>
    <w:rsid w:val="00113A93"/>
    <w:rsid w:val="00114A23"/>
    <w:rsid w:val="00117539"/>
    <w:rsid w:val="001224F3"/>
    <w:rsid w:val="00127575"/>
    <w:rsid w:val="00134D90"/>
    <w:rsid w:val="00152E1F"/>
    <w:rsid w:val="001643D7"/>
    <w:rsid w:val="001710FF"/>
    <w:rsid w:val="00196436"/>
    <w:rsid w:val="001A44E1"/>
    <w:rsid w:val="001A5180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35E55"/>
    <w:rsid w:val="00242880"/>
    <w:rsid w:val="00243D71"/>
    <w:rsid w:val="002463D0"/>
    <w:rsid w:val="002579B2"/>
    <w:rsid w:val="002615BB"/>
    <w:rsid w:val="002632B2"/>
    <w:rsid w:val="002723FD"/>
    <w:rsid w:val="00277BED"/>
    <w:rsid w:val="00290304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2FB6"/>
    <w:rsid w:val="00336E14"/>
    <w:rsid w:val="0033709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FE"/>
    <w:rsid w:val="00533A1F"/>
    <w:rsid w:val="00534CF0"/>
    <w:rsid w:val="005373C2"/>
    <w:rsid w:val="0055058C"/>
    <w:rsid w:val="0057401A"/>
    <w:rsid w:val="005769CF"/>
    <w:rsid w:val="0059449F"/>
    <w:rsid w:val="005A3219"/>
    <w:rsid w:val="005C2CF7"/>
    <w:rsid w:val="005D2601"/>
    <w:rsid w:val="005D712B"/>
    <w:rsid w:val="005E2443"/>
    <w:rsid w:val="005E483E"/>
    <w:rsid w:val="005E5DFD"/>
    <w:rsid w:val="005E7925"/>
    <w:rsid w:val="005E7BB0"/>
    <w:rsid w:val="00610CCD"/>
    <w:rsid w:val="00612276"/>
    <w:rsid w:val="006242B8"/>
    <w:rsid w:val="006324CD"/>
    <w:rsid w:val="0063745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A24AE"/>
    <w:rsid w:val="007B2775"/>
    <w:rsid w:val="007B7327"/>
    <w:rsid w:val="007C22FB"/>
    <w:rsid w:val="007C4AA0"/>
    <w:rsid w:val="007C6E85"/>
    <w:rsid w:val="007D228B"/>
    <w:rsid w:val="007D4DCC"/>
    <w:rsid w:val="007E4B54"/>
    <w:rsid w:val="007F42CE"/>
    <w:rsid w:val="0080593F"/>
    <w:rsid w:val="00807297"/>
    <w:rsid w:val="00826617"/>
    <w:rsid w:val="0084139F"/>
    <w:rsid w:val="008524D7"/>
    <w:rsid w:val="00873252"/>
    <w:rsid w:val="008A1491"/>
    <w:rsid w:val="008E77B1"/>
    <w:rsid w:val="008E7DF0"/>
    <w:rsid w:val="008F35CB"/>
    <w:rsid w:val="008F404C"/>
    <w:rsid w:val="00923D1E"/>
    <w:rsid w:val="009369E2"/>
    <w:rsid w:val="0094468C"/>
    <w:rsid w:val="00945214"/>
    <w:rsid w:val="00946D20"/>
    <w:rsid w:val="0096324D"/>
    <w:rsid w:val="00971E31"/>
    <w:rsid w:val="00992775"/>
    <w:rsid w:val="009A38A3"/>
    <w:rsid w:val="009D58E4"/>
    <w:rsid w:val="009D5CDD"/>
    <w:rsid w:val="00A03237"/>
    <w:rsid w:val="00A0337E"/>
    <w:rsid w:val="00A06543"/>
    <w:rsid w:val="00A115F8"/>
    <w:rsid w:val="00A23946"/>
    <w:rsid w:val="00A30C48"/>
    <w:rsid w:val="00A57CDC"/>
    <w:rsid w:val="00A823DB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D15B3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80408"/>
    <w:rsid w:val="00C93276"/>
    <w:rsid w:val="00C96B79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A30CF"/>
    <w:rsid w:val="00DD14CE"/>
    <w:rsid w:val="00DE0773"/>
    <w:rsid w:val="00DF296F"/>
    <w:rsid w:val="00DF6B11"/>
    <w:rsid w:val="00E017CF"/>
    <w:rsid w:val="00E07BE1"/>
    <w:rsid w:val="00E10222"/>
    <w:rsid w:val="00E34E21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choferfca.e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4D69-B459-4F73-9DFF-940D4C94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8</cp:revision>
  <cp:lastPrinted>2014-10-14T15:27:00Z</cp:lastPrinted>
  <dcterms:created xsi:type="dcterms:W3CDTF">2016-12-02T08:22:00Z</dcterms:created>
  <dcterms:modified xsi:type="dcterms:W3CDTF">2016-12-12T15:47:00Z</dcterms:modified>
</cp:coreProperties>
</file>