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9541BC" w:rsidRPr="009541BC" w:rsidRDefault="009541BC" w:rsidP="009541BC">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sidRPr="009541BC">
        <w:rPr>
          <w:rFonts w:ascii="Gill Sans MT" w:hAnsi="Gill Sans MT"/>
          <w:color w:val="000000" w:themeColor="text1"/>
          <w:sz w:val="40"/>
          <w:szCs w:val="40"/>
          <w:lang w:val="es-ES"/>
        </w:rPr>
        <w:t xml:space="preserve">Sale de la línea de producción el Fiat 500L número 500.000 </w:t>
      </w:r>
    </w:p>
    <w:p w:rsidR="009541BC" w:rsidRDefault="009541BC" w:rsidP="009541BC">
      <w:pPr>
        <w:pStyle w:val="Default"/>
        <w:spacing w:line="360" w:lineRule="auto"/>
        <w:ind w:left="284"/>
        <w:jc w:val="both"/>
        <w:rPr>
          <w:b/>
          <w:color w:val="auto"/>
          <w:sz w:val="22"/>
          <w:szCs w:val="22"/>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p>
    <w:p w:rsidR="009541BC" w:rsidRPr="009541BC" w:rsidRDefault="009541BC" w:rsidP="009541BC">
      <w:pPr>
        <w:pStyle w:val="Default"/>
        <w:numPr>
          <w:ilvl w:val="0"/>
          <w:numId w:val="15"/>
        </w:numPr>
        <w:spacing w:line="360" w:lineRule="auto"/>
        <w:ind w:left="284" w:hanging="284"/>
        <w:jc w:val="both"/>
        <w:rPr>
          <w:b/>
          <w:color w:val="auto"/>
          <w:sz w:val="22"/>
          <w:szCs w:val="22"/>
        </w:rPr>
      </w:pPr>
      <w:r w:rsidRPr="009541BC">
        <w:rPr>
          <w:b/>
          <w:color w:val="auto"/>
          <w:sz w:val="22"/>
          <w:szCs w:val="22"/>
        </w:rPr>
        <w:t xml:space="preserve">El vehículo de referencia es un Fiat 500L Cross 1.6 </w:t>
      </w:r>
      <w:proofErr w:type="spellStart"/>
      <w:r w:rsidRPr="009541BC">
        <w:rPr>
          <w:b/>
          <w:color w:val="auto"/>
          <w:sz w:val="22"/>
          <w:szCs w:val="22"/>
        </w:rPr>
        <w:t>MultiJet</w:t>
      </w:r>
      <w:proofErr w:type="spellEnd"/>
      <w:r w:rsidRPr="009541BC">
        <w:rPr>
          <w:b/>
          <w:color w:val="auto"/>
          <w:sz w:val="22"/>
          <w:szCs w:val="22"/>
        </w:rPr>
        <w:t xml:space="preserve"> 120 CV bicolor Naranja Sicilia con techo negro brillante.</w:t>
      </w:r>
    </w:p>
    <w:p w:rsidR="009541BC" w:rsidRPr="009541BC" w:rsidRDefault="009541BC" w:rsidP="009541BC">
      <w:pPr>
        <w:pStyle w:val="Default"/>
        <w:numPr>
          <w:ilvl w:val="0"/>
          <w:numId w:val="15"/>
        </w:numPr>
        <w:spacing w:line="360" w:lineRule="auto"/>
        <w:ind w:left="284" w:hanging="284"/>
        <w:jc w:val="both"/>
        <w:rPr>
          <w:b/>
          <w:color w:val="auto"/>
          <w:sz w:val="22"/>
          <w:szCs w:val="22"/>
        </w:rPr>
      </w:pPr>
      <w:r w:rsidRPr="009541BC">
        <w:rPr>
          <w:b/>
          <w:color w:val="auto"/>
          <w:sz w:val="22"/>
          <w:szCs w:val="22"/>
        </w:rPr>
        <w:t xml:space="preserve">Lanzado en 2012 y renovado en 2017, el modelo se ha mantenido firmemente en la cima de su segmento en Europa durante cinco años consecutivos y es líder absoluto en Italia y España. </w:t>
      </w:r>
    </w:p>
    <w:p w:rsidR="009541BC" w:rsidRPr="009541BC" w:rsidRDefault="009541BC" w:rsidP="009541BC">
      <w:pPr>
        <w:pStyle w:val="Default"/>
        <w:numPr>
          <w:ilvl w:val="0"/>
          <w:numId w:val="15"/>
        </w:numPr>
        <w:spacing w:line="360" w:lineRule="auto"/>
        <w:ind w:left="284" w:hanging="284"/>
        <w:jc w:val="both"/>
        <w:rPr>
          <w:b/>
          <w:color w:val="auto"/>
          <w:sz w:val="22"/>
          <w:szCs w:val="22"/>
        </w:rPr>
      </w:pPr>
      <w:r w:rsidRPr="009541BC">
        <w:rPr>
          <w:b/>
          <w:color w:val="auto"/>
          <w:sz w:val="22"/>
          <w:szCs w:val="22"/>
        </w:rPr>
        <w:t>En su conjunto, desde 2017, Fiat 500L ha obtenido una cuota de mercado de aproximadamente el 22 % en Europa, superando el 52 % en Italia. En enero de 2018, las ventas en Europa han aumentado un 5 % interanual.</w:t>
      </w:r>
    </w:p>
    <w:p w:rsidR="009541BC" w:rsidRPr="009541BC" w:rsidRDefault="009541BC" w:rsidP="009541BC">
      <w:pPr>
        <w:pStyle w:val="Default"/>
        <w:numPr>
          <w:ilvl w:val="0"/>
          <w:numId w:val="15"/>
        </w:numPr>
        <w:spacing w:line="360" w:lineRule="auto"/>
        <w:ind w:left="284" w:hanging="284"/>
        <w:jc w:val="both"/>
        <w:rPr>
          <w:b/>
          <w:color w:val="auto"/>
          <w:sz w:val="22"/>
          <w:szCs w:val="22"/>
        </w:rPr>
      </w:pPr>
      <w:r w:rsidRPr="009541BC">
        <w:rPr>
          <w:b/>
          <w:color w:val="auto"/>
          <w:sz w:val="22"/>
          <w:szCs w:val="22"/>
        </w:rPr>
        <w:t>Ideal para familias modernas, Fiat 500L adopta el concepto '</w:t>
      </w:r>
      <w:proofErr w:type="spellStart"/>
      <w:r w:rsidRPr="009541BC">
        <w:rPr>
          <w:b/>
          <w:color w:val="auto"/>
          <w:sz w:val="22"/>
          <w:szCs w:val="22"/>
        </w:rPr>
        <w:t>Cool</w:t>
      </w:r>
      <w:proofErr w:type="spellEnd"/>
      <w:r w:rsidRPr="009541BC">
        <w:rPr>
          <w:b/>
          <w:color w:val="auto"/>
          <w:sz w:val="22"/>
          <w:szCs w:val="22"/>
        </w:rPr>
        <w:t xml:space="preserve"> &amp; </w:t>
      </w:r>
      <w:r w:rsidR="004B65F9">
        <w:rPr>
          <w:b/>
          <w:color w:val="auto"/>
          <w:sz w:val="22"/>
          <w:szCs w:val="22"/>
        </w:rPr>
        <w:t>Capaz’</w:t>
      </w:r>
      <w:r w:rsidRPr="009541BC">
        <w:rPr>
          <w:b/>
          <w:color w:val="auto"/>
          <w:sz w:val="22"/>
          <w:szCs w:val="22"/>
        </w:rPr>
        <w:t xml:space="preserve"> al combinar el emblemático estilo 500 y la funcionalidad del diseño </w:t>
      </w:r>
      <w:proofErr w:type="spellStart"/>
      <w:r w:rsidRPr="009541BC">
        <w:rPr>
          <w:b/>
          <w:color w:val="auto"/>
          <w:sz w:val="22"/>
          <w:szCs w:val="22"/>
        </w:rPr>
        <w:t>Made</w:t>
      </w:r>
      <w:proofErr w:type="spellEnd"/>
      <w:r w:rsidRPr="009541BC">
        <w:rPr>
          <w:b/>
          <w:color w:val="auto"/>
          <w:sz w:val="22"/>
          <w:szCs w:val="22"/>
        </w:rPr>
        <w:t xml:space="preserve"> in Fiat.</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9541BC" w:rsidRDefault="00134D90" w:rsidP="009541BC">
      <w:pPr>
        <w:spacing w:line="360" w:lineRule="auto"/>
        <w:jc w:val="both"/>
      </w:pPr>
      <w:bookmarkStart w:id="13" w:name="OLE_LINK12"/>
      <w:bookmarkStart w:id="14" w:name="OLE_LINK13"/>
      <w:r w:rsidRPr="00DE6F4E">
        <w:rPr>
          <w:b/>
          <w:bCs/>
        </w:rPr>
        <w:t>Alcalá de Henares</w:t>
      </w:r>
      <w:r>
        <w:rPr>
          <w:b/>
          <w:bCs/>
        </w:rPr>
        <w:t>,</w:t>
      </w:r>
      <w:r w:rsidRPr="00DE6F4E">
        <w:rPr>
          <w:b/>
          <w:bCs/>
        </w:rPr>
        <w:t xml:space="preserve"> </w:t>
      </w:r>
      <w:r w:rsidR="009541BC">
        <w:rPr>
          <w:b/>
          <w:bCs/>
        </w:rPr>
        <w:t xml:space="preserve">22 </w:t>
      </w:r>
      <w:r w:rsidRPr="00DE6F4E">
        <w:rPr>
          <w:b/>
          <w:bCs/>
        </w:rPr>
        <w:t xml:space="preserve">de </w:t>
      </w:r>
      <w:r w:rsidR="00B04456">
        <w:rPr>
          <w:b/>
          <w:bCs/>
        </w:rPr>
        <w:t>febrero</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9541BC">
        <w:t xml:space="preserve">El Fiat 500L número 500.000 ha salido hoy de la línea de producción de la planta de </w:t>
      </w:r>
      <w:proofErr w:type="spellStart"/>
      <w:r w:rsidR="009541BC">
        <w:t>Kragujevac</w:t>
      </w:r>
      <w:proofErr w:type="spellEnd"/>
      <w:r w:rsidR="009541BC">
        <w:t xml:space="preserve">, en Serbia. El vehículo de referencia es un 500L Cross 1.6 </w:t>
      </w:r>
      <w:proofErr w:type="spellStart"/>
      <w:r w:rsidR="009541BC">
        <w:t>MultiJet</w:t>
      </w:r>
      <w:proofErr w:type="spellEnd"/>
      <w:r w:rsidR="009541BC">
        <w:t xml:space="preserve"> 120 CV bicolor</w:t>
      </w:r>
      <w:r w:rsidR="009541BC">
        <w:rPr>
          <w:b/>
        </w:rPr>
        <w:t xml:space="preserve"> </w:t>
      </w:r>
      <w:r w:rsidR="009541BC">
        <w:t xml:space="preserve">Naranja Sicilia con techo negro brillante. El nuevo récord confirma el éxito del modelo desde su lanzamiento en 2012. Baste decir que el modelo se ha mantenido firmemente en la cima de su segmento en Europa durante cinco años consecutivos y es líder absoluto en Italia y España. Considerando 2017 en su conjunto, Fiat 500L ha obtenido una cuota de mercado de aproximadamente el 22 % en Europa, superando el 52 % en Italia. El nuevo Cross y City Cross lanzados el año pasado, que destacan la personalidad crossover del modelo, están contribuyendo a estos excelentes resultados. </w:t>
      </w:r>
    </w:p>
    <w:p w:rsidR="009541BC" w:rsidRDefault="009541BC" w:rsidP="009541BC">
      <w:pPr>
        <w:spacing w:line="360" w:lineRule="auto"/>
        <w:jc w:val="both"/>
        <w:rPr>
          <w:rFonts w:cs="Times New Roman"/>
        </w:rPr>
      </w:pPr>
    </w:p>
    <w:p w:rsidR="009541BC" w:rsidRPr="00716481" w:rsidRDefault="009541BC" w:rsidP="009541BC">
      <w:pPr>
        <w:spacing w:line="360" w:lineRule="auto"/>
        <w:jc w:val="both"/>
        <w:rPr>
          <w:iCs/>
        </w:rPr>
      </w:pPr>
      <w:r>
        <w:t xml:space="preserve">Las ventas del primer mes de 2018 parecen igualmente positivas, en Europa han aumentado un 5 % interanual, mientras que en Italia la cuota de mercado ha superado el 50 % en su segmento. </w:t>
      </w:r>
    </w:p>
    <w:p w:rsidR="009541BC" w:rsidRPr="0051296F" w:rsidRDefault="009541BC" w:rsidP="009541BC">
      <w:pPr>
        <w:spacing w:line="360" w:lineRule="auto"/>
        <w:jc w:val="both"/>
        <w:rPr>
          <w:iCs/>
        </w:rPr>
      </w:pPr>
    </w:p>
    <w:p w:rsidR="009541BC" w:rsidRDefault="009541BC" w:rsidP="009541BC">
      <w:pPr>
        <w:spacing w:line="360" w:lineRule="auto"/>
        <w:jc w:val="both"/>
        <w:rPr>
          <w:rFonts w:cs="Times New Roman"/>
        </w:rPr>
      </w:pPr>
      <w:r>
        <w:t xml:space="preserve">Para reafirmar su liderazgo en </w:t>
      </w:r>
      <w:r w:rsidR="004B65F9">
        <w:t>su historia</w:t>
      </w:r>
      <w:r>
        <w:t>, el Fiat 500L se actualizó en 2017 y ahora es aún más espacioso, más tecnológico y tiene aún más personalidad. Es el vehículo ideal para las múltiples necesidades de las familias modernas y adopta perfectamente el concepto ‘</w:t>
      </w:r>
      <w:proofErr w:type="spellStart"/>
      <w:r>
        <w:t>Cool</w:t>
      </w:r>
      <w:proofErr w:type="spellEnd"/>
      <w:r>
        <w:t xml:space="preserve"> &amp; </w:t>
      </w:r>
      <w:r w:rsidR="005424EE">
        <w:lastRenderedPageBreak/>
        <w:t>Capaz’</w:t>
      </w:r>
      <w:r>
        <w:t xml:space="preserve"> al combinar el emblemático estilo 500 y la funcionalidad del diseño </w:t>
      </w:r>
      <w:proofErr w:type="spellStart"/>
      <w:r>
        <w:rPr>
          <w:i/>
        </w:rPr>
        <w:t>Made</w:t>
      </w:r>
      <w:proofErr w:type="spellEnd"/>
      <w:r>
        <w:rPr>
          <w:i/>
        </w:rPr>
        <w:t xml:space="preserve"> in Fiat</w:t>
      </w:r>
      <w:r>
        <w:rPr>
          <w:b/>
        </w:rPr>
        <w:t>.</w:t>
      </w:r>
      <w:r>
        <w:t xml:space="preserve"> Actualmente, la gama 500L incluye tres versiones, cada una con su propia personalidad y equipamiento específico: la versión Cross con su aspecto crossover, 25 mm más de altura libre al suelo y el nuevo Mode Selector; la versión </w:t>
      </w:r>
      <w:proofErr w:type="spellStart"/>
      <w:r>
        <w:t>Urban</w:t>
      </w:r>
      <w:proofErr w:type="spellEnd"/>
      <w:r>
        <w:t xml:space="preserve">, que es perfecta para vivir en la ciudad; y la versión </w:t>
      </w:r>
      <w:proofErr w:type="spellStart"/>
      <w:r>
        <w:t>Wagon</w:t>
      </w:r>
      <w:proofErr w:type="spellEnd"/>
      <w:r>
        <w:t xml:space="preserve">, que está disponible con siete asientos. La gama se completa con el 500L City Cross, el crossover urbano para emocionantes aventuras en la ciudad, y con </w:t>
      </w:r>
      <w:bookmarkStart w:id="15" w:name="_GoBack"/>
      <w:bookmarkEnd w:id="15"/>
      <w:r>
        <w:t xml:space="preserve">la nueva serie especial 500L </w:t>
      </w:r>
      <w:proofErr w:type="spellStart"/>
      <w:r>
        <w:t>Mirror</w:t>
      </w:r>
      <w:proofErr w:type="spellEnd"/>
      <w:r>
        <w:t xml:space="preserve"> con tecnología </w:t>
      </w:r>
      <w:proofErr w:type="spellStart"/>
      <w:r>
        <w:t>Uconnect</w:t>
      </w:r>
      <w:r>
        <w:rPr>
          <w:vertAlign w:val="superscript"/>
        </w:rPr>
        <w:t>TM</w:t>
      </w:r>
      <w:proofErr w:type="spellEnd"/>
      <w:r>
        <w:t xml:space="preserve"> LINK, que se adapta al sistema de pantalla táctil </w:t>
      </w:r>
      <w:proofErr w:type="spellStart"/>
      <w:r>
        <w:t>Uconnect</w:t>
      </w:r>
      <w:r>
        <w:rPr>
          <w:vertAlign w:val="superscript"/>
        </w:rPr>
        <w:t>TM</w:t>
      </w:r>
      <w:proofErr w:type="spellEnd"/>
      <w:r>
        <w:t xml:space="preserve"> 7" HD LIVE preparado para Apple </w:t>
      </w:r>
      <w:proofErr w:type="spellStart"/>
      <w:r>
        <w:t>CarPlay</w:t>
      </w:r>
      <w:proofErr w:type="spellEnd"/>
      <w:r>
        <w:t xml:space="preserve"> y compatible con </w:t>
      </w:r>
      <w:proofErr w:type="spellStart"/>
      <w:r>
        <w:t>Android</w:t>
      </w:r>
      <w:proofErr w:type="spellEnd"/>
      <w:r>
        <w:t xml:space="preserve"> </w:t>
      </w:r>
      <w:proofErr w:type="spellStart"/>
      <w:r>
        <w:t>Auto</w:t>
      </w:r>
      <w:r>
        <w:rPr>
          <w:vertAlign w:val="superscript"/>
        </w:rPr>
        <w:t>TM</w:t>
      </w:r>
      <w:proofErr w:type="spellEnd"/>
      <w:r>
        <w:t xml:space="preserve">. </w:t>
      </w:r>
    </w:p>
    <w:p w:rsidR="009541BC" w:rsidRPr="009541BC" w:rsidRDefault="009541BC" w:rsidP="009541BC">
      <w:pPr>
        <w:spacing w:line="360" w:lineRule="auto"/>
        <w:jc w:val="both"/>
        <w:rPr>
          <w:rFonts w:cstheme="minorHAnsi"/>
        </w:rPr>
      </w:pPr>
    </w:p>
    <w:p w:rsidR="009541BC" w:rsidRDefault="009541BC" w:rsidP="009541BC">
      <w:pPr>
        <w:spacing w:line="360" w:lineRule="auto"/>
        <w:jc w:val="both"/>
      </w:pPr>
      <w:r>
        <w:t xml:space="preserve">No ha sido casualidad que el nuevo récord se haya establecido en la planta de </w:t>
      </w:r>
      <w:proofErr w:type="spellStart"/>
      <w:r>
        <w:t>Kragujevac</w:t>
      </w:r>
      <w:proofErr w:type="spellEnd"/>
      <w:r>
        <w:t xml:space="preserve">, que se reformó en su totalidad específicamente para fabricar el 500L y se inauguró en abril de 2012 después de tres años de intenso trabajo y una inversión de mil millones de euros para mejorar la infraestructura, reformar los edificios y los nuevos departamentos de producción e instalar maquinaria y sistemas de fabricación de última generación. Hoy, </w:t>
      </w:r>
      <w:proofErr w:type="spellStart"/>
      <w:r>
        <w:t>Kragujevac</w:t>
      </w:r>
      <w:proofErr w:type="spellEnd"/>
      <w:r>
        <w:t xml:space="preserve"> es una de las plantas FCA más avanzadas del mundo. </w:t>
      </w:r>
    </w:p>
    <w:p w:rsidR="00944552" w:rsidRPr="00602735" w:rsidRDefault="00944552" w:rsidP="009541BC">
      <w:pPr>
        <w:pStyle w:val="Default"/>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D31842"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31842">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D1" w:rsidRDefault="001604D1" w:rsidP="0040727A">
      <w:r>
        <w:separator/>
      </w:r>
    </w:p>
  </w:endnote>
  <w:endnote w:type="continuationSeparator" w:id="0">
    <w:p w:rsidR="001604D1" w:rsidRDefault="001604D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51CB0">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51CB0">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51CB0">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D1" w:rsidRDefault="001604D1" w:rsidP="0040727A">
      <w:r>
        <w:separator/>
      </w:r>
    </w:p>
  </w:footnote>
  <w:footnote w:type="continuationSeparator" w:id="0">
    <w:p w:rsidR="001604D1" w:rsidRDefault="001604D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13"/>
  </w:num>
  <w:num w:numId="6">
    <w:abstractNumId w:val="14"/>
  </w:num>
  <w:num w:numId="7">
    <w:abstractNumId w:val="7"/>
  </w:num>
  <w:num w:numId="8">
    <w:abstractNumId w:val="9"/>
  </w:num>
  <w:num w:numId="9">
    <w:abstractNumId w:val="1"/>
  </w:num>
  <w:num w:numId="10">
    <w:abstractNumId w:val="10"/>
  </w:num>
  <w:num w:numId="11">
    <w:abstractNumId w:val="5"/>
  </w:num>
  <w:num w:numId="12">
    <w:abstractNumId w:val="3"/>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56D2B"/>
    <w:rsid w:val="001604D1"/>
    <w:rsid w:val="001643D7"/>
    <w:rsid w:val="00193165"/>
    <w:rsid w:val="00196436"/>
    <w:rsid w:val="001A44E1"/>
    <w:rsid w:val="001B476D"/>
    <w:rsid w:val="001C195B"/>
    <w:rsid w:val="001C655F"/>
    <w:rsid w:val="001E0A4F"/>
    <w:rsid w:val="001E2146"/>
    <w:rsid w:val="001E6F08"/>
    <w:rsid w:val="001E72DE"/>
    <w:rsid w:val="001F43CC"/>
    <w:rsid w:val="001F5C76"/>
    <w:rsid w:val="002027F5"/>
    <w:rsid w:val="00203F6E"/>
    <w:rsid w:val="00217E0B"/>
    <w:rsid w:val="0022002D"/>
    <w:rsid w:val="002211DC"/>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A31B1"/>
    <w:rsid w:val="002C2B49"/>
    <w:rsid w:val="002C3F7E"/>
    <w:rsid w:val="002D6459"/>
    <w:rsid w:val="002E0018"/>
    <w:rsid w:val="002E5E43"/>
    <w:rsid w:val="002E7B9B"/>
    <w:rsid w:val="002F21DC"/>
    <w:rsid w:val="002F4162"/>
    <w:rsid w:val="002F4A8D"/>
    <w:rsid w:val="002F608C"/>
    <w:rsid w:val="00301313"/>
    <w:rsid w:val="003060F3"/>
    <w:rsid w:val="003075BA"/>
    <w:rsid w:val="003205CA"/>
    <w:rsid w:val="00336E14"/>
    <w:rsid w:val="003375AA"/>
    <w:rsid w:val="00363716"/>
    <w:rsid w:val="003B2FC2"/>
    <w:rsid w:val="003B5E1C"/>
    <w:rsid w:val="003B604D"/>
    <w:rsid w:val="003C0EF6"/>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720F"/>
    <w:rsid w:val="00657241"/>
    <w:rsid w:val="00660FD5"/>
    <w:rsid w:val="0067028C"/>
    <w:rsid w:val="0067275F"/>
    <w:rsid w:val="00672890"/>
    <w:rsid w:val="00676F51"/>
    <w:rsid w:val="0068350B"/>
    <w:rsid w:val="006909D9"/>
    <w:rsid w:val="00697FC3"/>
    <w:rsid w:val="006A69E7"/>
    <w:rsid w:val="006D2246"/>
    <w:rsid w:val="006D31D7"/>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524D7"/>
    <w:rsid w:val="00872305"/>
    <w:rsid w:val="00873252"/>
    <w:rsid w:val="008740C3"/>
    <w:rsid w:val="008762DB"/>
    <w:rsid w:val="008A07F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04456"/>
    <w:rsid w:val="00B2051F"/>
    <w:rsid w:val="00B21B70"/>
    <w:rsid w:val="00B23C3A"/>
    <w:rsid w:val="00B32CA2"/>
    <w:rsid w:val="00B51A29"/>
    <w:rsid w:val="00B615EC"/>
    <w:rsid w:val="00B65279"/>
    <w:rsid w:val="00B663AD"/>
    <w:rsid w:val="00B84CDB"/>
    <w:rsid w:val="00B92B43"/>
    <w:rsid w:val="00BB33D8"/>
    <w:rsid w:val="00BB5F88"/>
    <w:rsid w:val="00BC3EBE"/>
    <w:rsid w:val="00BC688D"/>
    <w:rsid w:val="00BD7918"/>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D22C5"/>
    <w:rsid w:val="00CD413E"/>
    <w:rsid w:val="00CD48DB"/>
    <w:rsid w:val="00CD630D"/>
    <w:rsid w:val="00CE0698"/>
    <w:rsid w:val="00D01373"/>
    <w:rsid w:val="00D22E39"/>
    <w:rsid w:val="00D233EB"/>
    <w:rsid w:val="00D30759"/>
    <w:rsid w:val="00D31842"/>
    <w:rsid w:val="00D43FEE"/>
    <w:rsid w:val="00D53F37"/>
    <w:rsid w:val="00D556B2"/>
    <w:rsid w:val="00D62C19"/>
    <w:rsid w:val="00D738C2"/>
    <w:rsid w:val="00D85307"/>
    <w:rsid w:val="00D95639"/>
    <w:rsid w:val="00DA09BF"/>
    <w:rsid w:val="00DA18D4"/>
    <w:rsid w:val="00DA30CF"/>
    <w:rsid w:val="00DA6961"/>
    <w:rsid w:val="00DC042D"/>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6FD1-95B2-43A4-A764-930C8528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533</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14</cp:revision>
  <cp:lastPrinted>2014-10-14T15:27:00Z</cp:lastPrinted>
  <dcterms:created xsi:type="dcterms:W3CDTF">2018-01-30T17:30:00Z</dcterms:created>
  <dcterms:modified xsi:type="dcterms:W3CDTF">2018-02-22T10:21:00Z</dcterms:modified>
</cp:coreProperties>
</file>