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70" w:rsidRDefault="00BC3D70" w:rsidP="00A91183">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r w:rsidRPr="00BC3D70">
        <w:rPr>
          <w:rFonts w:ascii="Gill Sans MT" w:hAnsi="Gill Sans MT" w:cs="Helvetica"/>
          <w:b/>
          <w:color w:val="000000"/>
          <w:sz w:val="40"/>
          <w:szCs w:val="40"/>
          <w:lang w:eastAsia="it-IT"/>
        </w:rPr>
        <w:t xml:space="preserve">La planta de </w:t>
      </w:r>
      <w:proofErr w:type="spellStart"/>
      <w:r w:rsidRPr="00BC3D70">
        <w:rPr>
          <w:rFonts w:ascii="Gill Sans MT" w:hAnsi="Gill Sans MT" w:cs="Helvetica"/>
          <w:b/>
          <w:color w:val="000000"/>
          <w:sz w:val="40"/>
          <w:szCs w:val="40"/>
          <w:lang w:eastAsia="it-IT"/>
        </w:rPr>
        <w:t>Melfi</w:t>
      </w:r>
      <w:proofErr w:type="spellEnd"/>
      <w:r w:rsidRPr="00BC3D70">
        <w:rPr>
          <w:rFonts w:ascii="Gill Sans MT" w:hAnsi="Gill Sans MT" w:cs="Helvetica"/>
          <w:b/>
          <w:color w:val="000000"/>
          <w:sz w:val="40"/>
          <w:szCs w:val="40"/>
          <w:lang w:eastAsia="it-IT"/>
        </w:rPr>
        <w:t xml:space="preserve"> se prepara para la producción del nuevo Jeep Renegade híbrido </w:t>
      </w:r>
      <w:proofErr w:type="spellStart"/>
      <w:r w:rsidRPr="00BC3D70">
        <w:rPr>
          <w:rFonts w:ascii="Gill Sans MT" w:hAnsi="Gill Sans MT" w:cs="Helvetica"/>
          <w:b/>
          <w:color w:val="000000"/>
          <w:sz w:val="40"/>
          <w:szCs w:val="40"/>
          <w:lang w:eastAsia="it-IT"/>
        </w:rPr>
        <w:t>enchufable</w:t>
      </w:r>
      <w:proofErr w:type="spellEnd"/>
      <w:r w:rsidRPr="00BC3D70">
        <w:rPr>
          <w:rFonts w:ascii="Gill Sans MT" w:hAnsi="Gill Sans MT" w:cs="Helvetica"/>
          <w:b/>
          <w:color w:val="000000"/>
          <w:sz w:val="40"/>
          <w:szCs w:val="40"/>
          <w:lang w:eastAsia="it-IT"/>
        </w:rPr>
        <w:t xml:space="preserve">  </w:t>
      </w:r>
    </w:p>
    <w:p w:rsidR="00A54F2B" w:rsidRPr="00A91183" w:rsidRDefault="00A54F2B" w:rsidP="00A91183">
      <w:pPr>
        <w:spacing w:line="360" w:lineRule="auto"/>
        <w:jc w:val="center"/>
        <w:rPr>
          <w:rFonts w:ascii="Gill Sans MT" w:hAnsi="Gill Sans MT" w:cs="Helvetica"/>
          <w:b/>
          <w:color w:val="000000" w:themeColor="text1"/>
          <w:sz w:val="40"/>
          <w:szCs w:val="40"/>
          <w:lang w:eastAsia="it-IT"/>
        </w:rPr>
      </w:pPr>
    </w:p>
    <w:bookmarkEnd w:id="0"/>
    <w:bookmarkEnd w:id="1"/>
    <w:bookmarkEnd w:id="2"/>
    <w:bookmarkEnd w:id="3"/>
    <w:bookmarkEnd w:id="4"/>
    <w:bookmarkEnd w:id="5"/>
    <w:p w:rsidR="00732248" w:rsidRPr="006B7149" w:rsidRDefault="00F903EB" w:rsidP="00732248">
      <w:pPr>
        <w:spacing w:line="360" w:lineRule="auto"/>
        <w:jc w:val="both"/>
      </w:pPr>
      <w:r w:rsidRPr="00F903EB">
        <w:rPr>
          <w:b/>
          <w:color w:val="000000"/>
        </w:rPr>
        <w:t xml:space="preserve">Alcalá de Henares, </w:t>
      </w:r>
      <w:r w:rsidR="00732248">
        <w:rPr>
          <w:b/>
          <w:color w:val="000000"/>
        </w:rPr>
        <w:t>8</w:t>
      </w:r>
      <w:r w:rsidRPr="00F903EB">
        <w:rPr>
          <w:b/>
          <w:color w:val="000000"/>
        </w:rPr>
        <w:t xml:space="preserve"> de octubre de 2018.-</w:t>
      </w:r>
      <w:r>
        <w:rPr>
          <w:color w:val="000000"/>
        </w:rPr>
        <w:t xml:space="preserve"> </w:t>
      </w:r>
      <w:r w:rsidR="00732248" w:rsidRPr="006B7149">
        <w:rPr>
          <w:rStyle w:val="Normal"/>
        </w:rPr>
        <w:t xml:space="preserve">La planta de </w:t>
      </w:r>
      <w:proofErr w:type="spellStart"/>
      <w:r w:rsidR="00732248" w:rsidRPr="006B7149">
        <w:rPr>
          <w:rStyle w:val="Normal"/>
        </w:rPr>
        <w:t>Melfi</w:t>
      </w:r>
      <w:proofErr w:type="spellEnd"/>
      <w:r w:rsidR="00732248" w:rsidRPr="006B7149">
        <w:rPr>
          <w:rStyle w:val="Normal"/>
        </w:rPr>
        <w:t xml:space="preserve"> de FCA en Italia está comenzando los preparativos para producir el vehículo eléctrico híbrido </w:t>
      </w:r>
      <w:proofErr w:type="spellStart"/>
      <w:r w:rsidR="00732248" w:rsidRPr="006B7149">
        <w:rPr>
          <w:rStyle w:val="Normal"/>
        </w:rPr>
        <w:t>enchufable</w:t>
      </w:r>
      <w:proofErr w:type="spellEnd"/>
      <w:r w:rsidR="00732248" w:rsidRPr="006B7149">
        <w:rPr>
          <w:rStyle w:val="Normal"/>
        </w:rPr>
        <w:t xml:space="preserve"> Jeep Renegade, del que se ha programado su lanzamiento al mercado a principios de 2020. El Renegade híbrido </w:t>
      </w:r>
      <w:proofErr w:type="spellStart"/>
      <w:r w:rsidR="00732248" w:rsidRPr="006B7149">
        <w:rPr>
          <w:rStyle w:val="Normal"/>
        </w:rPr>
        <w:t>enchufable</w:t>
      </w:r>
      <w:proofErr w:type="spellEnd"/>
      <w:r w:rsidR="00732248" w:rsidRPr="006B7149">
        <w:rPr>
          <w:rStyle w:val="Normal"/>
        </w:rPr>
        <w:t xml:space="preserve"> se producirá junto con los productos Renegade y 500X con motor de combustión interna que se producen actualmente en la planta de ensamblaje de vehículos de </w:t>
      </w:r>
      <w:proofErr w:type="spellStart"/>
      <w:r w:rsidR="00732248" w:rsidRPr="006B7149">
        <w:rPr>
          <w:rStyle w:val="Normal"/>
        </w:rPr>
        <w:t>Melfi</w:t>
      </w:r>
      <w:proofErr w:type="spellEnd"/>
      <w:r w:rsidR="00732248" w:rsidRPr="006B7149">
        <w:rPr>
          <w:rStyle w:val="Normal"/>
        </w:rPr>
        <w:t>.</w:t>
      </w:r>
    </w:p>
    <w:p w:rsidR="00732248" w:rsidRPr="006B7149" w:rsidRDefault="00732248" w:rsidP="00732248">
      <w:pPr>
        <w:spacing w:line="360" w:lineRule="auto"/>
        <w:jc w:val="both"/>
      </w:pPr>
    </w:p>
    <w:p w:rsidR="00732248" w:rsidRPr="006B7149" w:rsidRDefault="00732248" w:rsidP="00732248">
      <w:pPr>
        <w:spacing w:line="360" w:lineRule="auto"/>
        <w:jc w:val="both"/>
      </w:pPr>
      <w:r w:rsidRPr="006B7149">
        <w:rPr>
          <w:rStyle w:val="Normal"/>
        </w:rPr>
        <w:t xml:space="preserve">Las unidades de preproducción del nuevo Jeep Renegade híbrido </w:t>
      </w:r>
      <w:proofErr w:type="spellStart"/>
      <w:r w:rsidRPr="006B7149">
        <w:rPr>
          <w:rStyle w:val="Normal"/>
        </w:rPr>
        <w:t>enchufable</w:t>
      </w:r>
      <w:proofErr w:type="spellEnd"/>
      <w:r w:rsidRPr="006B7149">
        <w:rPr>
          <w:rStyle w:val="Normal"/>
        </w:rPr>
        <w:t xml:space="preserve"> están programadas para 2019. La inversión para el lanzamiento del nuevo motor equivale a más de 200 millones de euros y también incluye un fuerte compromiso por parte de FCA para capacitar a todos los trabajadores en la aplicación de esta nueva tecnología. Las instalaciones de la planta involucradas en la producción también se modernizarán en consecuencia.</w:t>
      </w:r>
    </w:p>
    <w:p w:rsidR="00732248" w:rsidRPr="006B7149" w:rsidRDefault="00732248" w:rsidP="00732248">
      <w:pPr>
        <w:spacing w:line="360" w:lineRule="auto"/>
        <w:jc w:val="both"/>
      </w:pPr>
    </w:p>
    <w:p w:rsidR="00732248" w:rsidRPr="006B7149" w:rsidRDefault="00732248" w:rsidP="00732248">
      <w:pPr>
        <w:autoSpaceDE w:val="0"/>
        <w:autoSpaceDN w:val="0"/>
        <w:spacing w:line="360" w:lineRule="auto"/>
        <w:jc w:val="both"/>
      </w:pPr>
      <w:r w:rsidRPr="006B7149">
        <w:rPr>
          <w:rStyle w:val="Normal"/>
          <w:rFonts w:cs="Arial"/>
          <w:cs/>
        </w:rPr>
        <w:t>“</w:t>
      </w:r>
      <w:r w:rsidRPr="006B7149">
        <w:rPr>
          <w:rStyle w:val="Normal"/>
        </w:rPr>
        <w:t xml:space="preserve">Con más de 742.000 Renegade producidos hasta la fecha en Italia, la planta de </w:t>
      </w:r>
      <w:proofErr w:type="spellStart"/>
      <w:r w:rsidRPr="006B7149">
        <w:rPr>
          <w:rStyle w:val="Normal"/>
        </w:rPr>
        <w:t>Melfi</w:t>
      </w:r>
      <w:proofErr w:type="spellEnd"/>
      <w:r w:rsidRPr="006B7149">
        <w:rPr>
          <w:rStyle w:val="Normal"/>
        </w:rPr>
        <w:t xml:space="preserve"> y el Renegade son la ubicación ideal y el producto perfecto para lanzar el híbrido </w:t>
      </w:r>
      <w:proofErr w:type="spellStart"/>
      <w:r w:rsidRPr="006B7149">
        <w:rPr>
          <w:rStyle w:val="Normal"/>
        </w:rPr>
        <w:t>enchufable</w:t>
      </w:r>
      <w:proofErr w:type="spellEnd"/>
      <w:r w:rsidRPr="006B7149">
        <w:rPr>
          <w:rStyle w:val="Normal"/>
        </w:rPr>
        <w:t>, fortaleciendo aún más la oferta de este Jeep de gran éxito</w:t>
      </w:r>
      <w:r w:rsidRPr="006B7149">
        <w:rPr>
          <w:rStyle w:val="Normal"/>
          <w:rFonts w:cs="Arial"/>
          <w:cs/>
        </w:rPr>
        <w:t>”</w:t>
      </w:r>
      <w:r w:rsidRPr="006B7149">
        <w:rPr>
          <w:rStyle w:val="Normal"/>
        </w:rPr>
        <w:t xml:space="preserve">, ha mencionado Pietro </w:t>
      </w:r>
      <w:proofErr w:type="spellStart"/>
      <w:r w:rsidRPr="006B7149">
        <w:rPr>
          <w:rStyle w:val="Normal"/>
        </w:rPr>
        <w:t>Gorlier</w:t>
      </w:r>
      <w:proofErr w:type="spellEnd"/>
      <w:r w:rsidRPr="006B7149">
        <w:rPr>
          <w:rStyle w:val="Normal"/>
        </w:rPr>
        <w:t xml:space="preserve">, director de operaciones de la región EMEA. </w:t>
      </w:r>
    </w:p>
    <w:p w:rsidR="00732248" w:rsidRPr="006B7149" w:rsidRDefault="00732248" w:rsidP="00732248">
      <w:pPr>
        <w:spacing w:line="360" w:lineRule="auto"/>
        <w:jc w:val="both"/>
        <w:rPr>
          <w:rFonts w:eastAsia="Calibri"/>
        </w:rPr>
      </w:pPr>
    </w:p>
    <w:p w:rsidR="00732248" w:rsidRPr="006B7149" w:rsidRDefault="00732248" w:rsidP="00732248">
      <w:pPr>
        <w:spacing w:line="360" w:lineRule="auto"/>
        <w:jc w:val="both"/>
      </w:pPr>
      <w:r w:rsidRPr="006B7149">
        <w:rPr>
          <w:rStyle w:val="Normal"/>
        </w:rPr>
        <w:t xml:space="preserve">Durante el Día del Inversor de FCA del 1 de junio, cuando se presentó el plan empresarial 2018-2022 a la comunidad financiera, se afirmó que uno de los factores de cambio más importantes abordados en el plan estratégico es la electrificación. Las inversiones durante el período del plan dan como resultado una cartera de soluciones técnicas que permitirán a FCA cumplir con los requisitos reglamentarios en cada región de ventas. Al mismo tiempo, la tecnología también se aplicará para mejorar los puntos fuertes específicos de cada marca. </w:t>
      </w:r>
    </w:p>
    <w:p w:rsidR="00732248" w:rsidRPr="006B7149" w:rsidRDefault="00732248" w:rsidP="00732248">
      <w:pPr>
        <w:spacing w:line="360" w:lineRule="auto"/>
        <w:jc w:val="both"/>
      </w:pPr>
    </w:p>
    <w:p w:rsidR="00732248" w:rsidRPr="006B7149" w:rsidRDefault="00732248" w:rsidP="00732248">
      <w:pPr>
        <w:spacing w:line="360" w:lineRule="auto"/>
        <w:jc w:val="both"/>
      </w:pPr>
      <w:r w:rsidRPr="006B7149">
        <w:rPr>
          <w:rStyle w:val="Normal"/>
        </w:rPr>
        <w:t xml:space="preserve">El Renegade híbrido </w:t>
      </w:r>
      <w:proofErr w:type="spellStart"/>
      <w:r w:rsidRPr="006B7149">
        <w:rPr>
          <w:rStyle w:val="Normal"/>
        </w:rPr>
        <w:t>enchufable</w:t>
      </w:r>
      <w:proofErr w:type="spellEnd"/>
      <w:r w:rsidRPr="006B7149">
        <w:rPr>
          <w:rStyle w:val="Normal"/>
        </w:rPr>
        <w:t xml:space="preserve"> es el siguiente paso en el despliegue de la electrificación de FCA, tras los lanzamientos del Pacifica minivan híbrido </w:t>
      </w:r>
      <w:proofErr w:type="spellStart"/>
      <w:r w:rsidRPr="006B7149">
        <w:rPr>
          <w:rStyle w:val="Normal"/>
        </w:rPr>
        <w:t>enchufable</w:t>
      </w:r>
      <w:proofErr w:type="spellEnd"/>
      <w:r w:rsidRPr="006B7149">
        <w:rPr>
          <w:rStyle w:val="Normal"/>
        </w:rPr>
        <w:t xml:space="preserve"> y de la tecnología e-Torque </w:t>
      </w:r>
      <w:proofErr w:type="spellStart"/>
      <w:r w:rsidRPr="006B7149">
        <w:rPr>
          <w:rStyle w:val="Normal"/>
        </w:rPr>
        <w:lastRenderedPageBreak/>
        <w:t>semihíbrida</w:t>
      </w:r>
      <w:proofErr w:type="spellEnd"/>
      <w:r w:rsidRPr="006B7149">
        <w:rPr>
          <w:rStyle w:val="Normal"/>
        </w:rPr>
        <w:t xml:space="preserve"> lanzada en el furgón </w:t>
      </w:r>
      <w:proofErr w:type="spellStart"/>
      <w:r w:rsidRPr="006B7149">
        <w:rPr>
          <w:rStyle w:val="Normal"/>
        </w:rPr>
        <w:t>Ram</w:t>
      </w:r>
      <w:proofErr w:type="spellEnd"/>
      <w:r w:rsidRPr="006B7149">
        <w:rPr>
          <w:rStyle w:val="Normal"/>
        </w:rPr>
        <w:t xml:space="preserve"> 1500 a principios de este año. Para 2022, FCA ofrecerá un total de doce sistemas de propulsión eléctrica (coche eléctrico de batería, híbrido </w:t>
      </w:r>
      <w:proofErr w:type="spellStart"/>
      <w:r w:rsidRPr="006B7149">
        <w:rPr>
          <w:rStyle w:val="Normal"/>
        </w:rPr>
        <w:t>enchufable</w:t>
      </w:r>
      <w:proofErr w:type="spellEnd"/>
      <w:r w:rsidRPr="006B7149">
        <w:rPr>
          <w:rStyle w:val="Normal"/>
        </w:rPr>
        <w:t xml:space="preserve">, totalmente híbrido y </w:t>
      </w:r>
      <w:proofErr w:type="spellStart"/>
      <w:r w:rsidRPr="006B7149">
        <w:rPr>
          <w:rStyle w:val="Normal"/>
        </w:rPr>
        <w:t>semihíbrido</w:t>
      </w:r>
      <w:proofErr w:type="spellEnd"/>
      <w:r w:rsidRPr="006B7149">
        <w:rPr>
          <w:rStyle w:val="Normal"/>
        </w:rPr>
        <w:t>) en arquitecturas globales. Treinta modelos diferentes se equiparán con uno o más de estos sistemas.</w:t>
      </w:r>
    </w:p>
    <w:p w:rsidR="00732248" w:rsidRPr="006B7149" w:rsidRDefault="00732248" w:rsidP="00732248">
      <w:pPr>
        <w:jc w:val="both"/>
      </w:pPr>
    </w:p>
    <w:p w:rsidR="00732248" w:rsidRPr="006B7149" w:rsidRDefault="00732248" w:rsidP="00732248">
      <w:pPr>
        <w:pStyle w:val="Default"/>
        <w:jc w:val="both"/>
        <w:rPr>
          <w:sz w:val="22"/>
          <w:szCs w:val="22"/>
        </w:rPr>
      </w:pPr>
    </w:p>
    <w:p w:rsidR="00732248" w:rsidRDefault="00732248" w:rsidP="00732248">
      <w:pPr>
        <w:pStyle w:val="Default"/>
        <w:jc w:val="both"/>
        <w:rPr>
          <w:sz w:val="22"/>
          <w:szCs w:val="22"/>
        </w:rPr>
      </w:pPr>
    </w:p>
    <w:p w:rsidR="00CF6948" w:rsidRDefault="00CF6948" w:rsidP="00732248">
      <w:pPr>
        <w:spacing w:line="360" w:lineRule="auto"/>
        <w:jc w:val="both"/>
      </w:pPr>
    </w:p>
    <w:p w:rsidR="00412913" w:rsidRPr="005E178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5E1785">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37" w:rsidRDefault="00682F37" w:rsidP="0040727A">
      <w:r>
        <w:separator/>
      </w:r>
    </w:p>
  </w:endnote>
  <w:endnote w:type="continuationSeparator" w:id="0">
    <w:p w:rsidR="00682F37" w:rsidRDefault="00682F3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B66B3" w:rsidRPr="00EB66B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B66B3" w:rsidRPr="00EB66B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B66B3" w:rsidRPr="00EB66B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37" w:rsidRDefault="00682F37" w:rsidP="0040727A">
      <w:r>
        <w:separator/>
      </w:r>
    </w:p>
  </w:footnote>
  <w:footnote w:type="continuationSeparator" w:id="0">
    <w:p w:rsidR="00682F37" w:rsidRDefault="00682F3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8B285D"/>
    <w:multiLevelType w:val="multilevel"/>
    <w:tmpl w:val="8610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11"/>
  </w:num>
  <w:num w:numId="3">
    <w:abstractNumId w:val="21"/>
  </w:num>
  <w:num w:numId="4">
    <w:abstractNumId w:val="14"/>
  </w:num>
  <w:num w:numId="5">
    <w:abstractNumId w:val="24"/>
  </w:num>
  <w:num w:numId="6">
    <w:abstractNumId w:val="29"/>
  </w:num>
  <w:num w:numId="7">
    <w:abstractNumId w:val="12"/>
  </w:num>
  <w:num w:numId="8">
    <w:abstractNumId w:val="19"/>
  </w:num>
  <w:num w:numId="9">
    <w:abstractNumId w:val="22"/>
  </w:num>
  <w:num w:numId="10">
    <w:abstractNumId w:val="25"/>
  </w:num>
  <w:num w:numId="11">
    <w:abstractNumId w:val="4"/>
  </w:num>
  <w:num w:numId="12">
    <w:abstractNumId w:val="13"/>
  </w:num>
  <w:num w:numId="13">
    <w:abstractNumId w:val="1"/>
  </w:num>
  <w:num w:numId="14">
    <w:abstractNumId w:val="17"/>
  </w:num>
  <w:num w:numId="15">
    <w:abstractNumId w:val="28"/>
  </w:num>
  <w:num w:numId="16">
    <w:abstractNumId w:val="10"/>
  </w:num>
  <w:num w:numId="17">
    <w:abstractNumId w:val="5"/>
  </w:num>
  <w:num w:numId="18">
    <w:abstractNumId w:val="20"/>
  </w:num>
  <w:num w:numId="19">
    <w:abstractNumId w:val="18"/>
  </w:num>
  <w:num w:numId="20">
    <w:abstractNumId w:val="16"/>
  </w:num>
  <w:num w:numId="21">
    <w:abstractNumId w:val="2"/>
  </w:num>
  <w:num w:numId="22">
    <w:abstractNumId w:val="7"/>
  </w:num>
  <w:num w:numId="23">
    <w:abstractNumId w:val="6"/>
  </w:num>
  <w:num w:numId="24">
    <w:abstractNumId w:val="6"/>
  </w:num>
  <w:num w:numId="25">
    <w:abstractNumId w:val="23"/>
  </w:num>
  <w:num w:numId="26">
    <w:abstractNumId w:val="15"/>
  </w:num>
  <w:num w:numId="27">
    <w:abstractNumId w:val="0"/>
  </w:num>
  <w:num w:numId="28">
    <w:abstractNumId w:val="3"/>
  </w:num>
  <w:num w:numId="29">
    <w:abstractNumId w:val="27"/>
  </w:num>
  <w:num w:numId="30">
    <w:abstractNumId w:val="6"/>
  </w:num>
  <w:num w:numId="31">
    <w:abstractNumId w:val="2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4707B"/>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2C99"/>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2D0E"/>
    <w:rsid w:val="002D6459"/>
    <w:rsid w:val="002E0018"/>
    <w:rsid w:val="002E72A5"/>
    <w:rsid w:val="002E7B9B"/>
    <w:rsid w:val="002F21DC"/>
    <w:rsid w:val="002F4162"/>
    <w:rsid w:val="002F4938"/>
    <w:rsid w:val="002F4A8D"/>
    <w:rsid w:val="002F608C"/>
    <w:rsid w:val="00301313"/>
    <w:rsid w:val="00303290"/>
    <w:rsid w:val="003060F3"/>
    <w:rsid w:val="003075BA"/>
    <w:rsid w:val="00311395"/>
    <w:rsid w:val="00315754"/>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43E0C"/>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067D3"/>
    <w:rsid w:val="00513EA9"/>
    <w:rsid w:val="005145AA"/>
    <w:rsid w:val="00524BC8"/>
    <w:rsid w:val="0052590C"/>
    <w:rsid w:val="005263E0"/>
    <w:rsid w:val="005272E3"/>
    <w:rsid w:val="00532207"/>
    <w:rsid w:val="005322FE"/>
    <w:rsid w:val="00534BA0"/>
    <w:rsid w:val="00534CF0"/>
    <w:rsid w:val="00536EBA"/>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1785"/>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2F37"/>
    <w:rsid w:val="0068350B"/>
    <w:rsid w:val="006A0651"/>
    <w:rsid w:val="006A5513"/>
    <w:rsid w:val="006A69E7"/>
    <w:rsid w:val="006B7149"/>
    <w:rsid w:val="006D2246"/>
    <w:rsid w:val="006D5BDB"/>
    <w:rsid w:val="006E0884"/>
    <w:rsid w:val="006E44CA"/>
    <w:rsid w:val="006E78DB"/>
    <w:rsid w:val="00704B41"/>
    <w:rsid w:val="007107DD"/>
    <w:rsid w:val="00710E9A"/>
    <w:rsid w:val="00732248"/>
    <w:rsid w:val="00740753"/>
    <w:rsid w:val="00742856"/>
    <w:rsid w:val="00744A74"/>
    <w:rsid w:val="00746987"/>
    <w:rsid w:val="00747D6E"/>
    <w:rsid w:val="007555AD"/>
    <w:rsid w:val="00756B8C"/>
    <w:rsid w:val="00777CE8"/>
    <w:rsid w:val="007820C2"/>
    <w:rsid w:val="007826F7"/>
    <w:rsid w:val="00793880"/>
    <w:rsid w:val="00796C8D"/>
    <w:rsid w:val="007B2775"/>
    <w:rsid w:val="007B3041"/>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5809"/>
    <w:rsid w:val="00837B17"/>
    <w:rsid w:val="00837D3D"/>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1EDE"/>
    <w:rsid w:val="00922A3A"/>
    <w:rsid w:val="00923D1E"/>
    <w:rsid w:val="009369E2"/>
    <w:rsid w:val="009375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D74F0"/>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54F2B"/>
    <w:rsid w:val="00A57CDC"/>
    <w:rsid w:val="00A75A90"/>
    <w:rsid w:val="00A823DB"/>
    <w:rsid w:val="00A84B24"/>
    <w:rsid w:val="00A90477"/>
    <w:rsid w:val="00A91183"/>
    <w:rsid w:val="00A91968"/>
    <w:rsid w:val="00A96976"/>
    <w:rsid w:val="00AA2C47"/>
    <w:rsid w:val="00AA48FA"/>
    <w:rsid w:val="00AA535F"/>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2672"/>
    <w:rsid w:val="00B8567C"/>
    <w:rsid w:val="00B868CD"/>
    <w:rsid w:val="00B92B43"/>
    <w:rsid w:val="00B93250"/>
    <w:rsid w:val="00B9591D"/>
    <w:rsid w:val="00BB33D8"/>
    <w:rsid w:val="00BC3D70"/>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CF6948"/>
    <w:rsid w:val="00D01373"/>
    <w:rsid w:val="00D023B9"/>
    <w:rsid w:val="00D03B91"/>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95C5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6B3"/>
    <w:rsid w:val="00EB6979"/>
    <w:rsid w:val="00EC15CA"/>
    <w:rsid w:val="00EC542A"/>
    <w:rsid w:val="00EE0543"/>
    <w:rsid w:val="00EE21C4"/>
    <w:rsid w:val="00EE2C27"/>
    <w:rsid w:val="00EF1CB0"/>
    <w:rsid w:val="00EF7248"/>
    <w:rsid w:val="00F01110"/>
    <w:rsid w:val="00F07B2C"/>
    <w:rsid w:val="00F10B69"/>
    <w:rsid w:val="00F449FB"/>
    <w:rsid w:val="00F44D0D"/>
    <w:rsid w:val="00F47287"/>
    <w:rsid w:val="00F47782"/>
    <w:rsid w:val="00F52F6A"/>
    <w:rsid w:val="00F55682"/>
    <w:rsid w:val="00F64D03"/>
    <w:rsid w:val="00F7026E"/>
    <w:rsid w:val="00F7267D"/>
    <w:rsid w:val="00F742C0"/>
    <w:rsid w:val="00F854AA"/>
    <w:rsid w:val="00F87592"/>
    <w:rsid w:val="00F903EB"/>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basedOn w:val="Normal"/>
    <w:link w:val="DefaultChar"/>
    <w:rsid w:val="00732248"/>
    <w:pPr>
      <w:autoSpaceDE w:val="0"/>
      <w:autoSpaceDN w:val="0"/>
    </w:pPr>
    <w:rPr>
      <w:rFonts w:ascii="Arial" w:eastAsia="Calibri" w:hAnsi="Arial" w:cs="Arial"/>
      <w:color w:val="000000"/>
      <w:sz w:val="24"/>
      <w:szCs w:val="24"/>
      <w:lang w:eastAsia="es-ES"/>
    </w:rPr>
  </w:style>
  <w:style w:type="character" w:customStyle="1" w:styleId="DefaultChar">
    <w:name w:val="Default Char"/>
    <w:link w:val="Default"/>
    <w:rsid w:val="00732248"/>
    <w:rPr>
      <w:rFonts w:ascii="Arial" w:eastAsia="Calibri"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0D00-B185-43F1-94D1-7A4FAA73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2018-05-03T12:31:00Z</cp:lastPrinted>
  <dcterms:created xsi:type="dcterms:W3CDTF">2018-10-08T11:56:00Z</dcterms:created>
  <dcterms:modified xsi:type="dcterms:W3CDTF">2018-10-08T14:03:00Z</dcterms:modified>
</cp:coreProperties>
</file>