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88" w:rsidRPr="007C2A88" w:rsidRDefault="007C2A88" w:rsidP="007C2A88">
      <w:pPr>
        <w:tabs>
          <w:tab w:val="left" w:pos="426"/>
        </w:tabs>
        <w:spacing w:before="10"/>
        <w:ind w:left="284"/>
        <w:jc w:val="center"/>
        <w:rPr>
          <w:rFonts w:ascii="Gill Sans MT" w:hAnsi="Gill Sans MT" w:cs="Helvetica"/>
          <w:b/>
          <w:color w:val="000000" w:themeColor="text1"/>
          <w:sz w:val="40"/>
          <w:szCs w:val="40"/>
          <w:lang w:eastAsia="it-IT"/>
        </w:rPr>
      </w:pPr>
      <w:r w:rsidRPr="007C2A88">
        <w:rPr>
          <w:rFonts w:ascii="Gill Sans MT" w:hAnsi="Gill Sans MT" w:cs="Helvetica"/>
          <w:b/>
          <w:color w:val="000000" w:themeColor="text1"/>
          <w:sz w:val="40"/>
          <w:szCs w:val="40"/>
          <w:lang w:eastAsia="it-IT"/>
        </w:rPr>
        <w:t>F</w:t>
      </w:r>
      <w:r w:rsidR="00575C7A">
        <w:rPr>
          <w:rFonts w:ascii="Gill Sans MT" w:hAnsi="Gill Sans MT" w:cs="Helvetica"/>
          <w:b/>
          <w:color w:val="000000" w:themeColor="text1"/>
          <w:sz w:val="40"/>
          <w:szCs w:val="40"/>
          <w:lang w:eastAsia="it-IT"/>
        </w:rPr>
        <w:t>iat</w:t>
      </w:r>
      <w:r w:rsidRPr="007C2A88">
        <w:rPr>
          <w:rFonts w:ascii="Gill Sans MT" w:hAnsi="Gill Sans MT" w:cs="Helvetica"/>
          <w:b/>
          <w:color w:val="000000" w:themeColor="text1"/>
          <w:sz w:val="40"/>
          <w:szCs w:val="40"/>
          <w:lang w:eastAsia="it-IT"/>
        </w:rPr>
        <w:t xml:space="preserve"> se une a los Mundiales </w:t>
      </w:r>
      <w:r w:rsidR="00382899">
        <w:rPr>
          <w:rFonts w:ascii="Gill Sans MT" w:hAnsi="Gill Sans MT" w:cs="Helvetica"/>
          <w:b/>
          <w:color w:val="000000" w:themeColor="text1"/>
          <w:sz w:val="40"/>
          <w:szCs w:val="40"/>
          <w:lang w:eastAsia="it-IT"/>
        </w:rPr>
        <w:t>S</w:t>
      </w:r>
      <w:r>
        <w:rPr>
          <w:rFonts w:ascii="Gill Sans MT" w:hAnsi="Gill Sans MT" w:cs="Helvetica"/>
          <w:b/>
          <w:color w:val="000000" w:themeColor="text1"/>
          <w:sz w:val="40"/>
          <w:szCs w:val="40"/>
          <w:lang w:eastAsia="it-IT"/>
        </w:rPr>
        <w:t>ub</w:t>
      </w:r>
      <w:r w:rsidRPr="007C2A88">
        <w:rPr>
          <w:rFonts w:ascii="Gill Sans MT" w:hAnsi="Gill Sans MT" w:cs="Helvetica"/>
          <w:b/>
          <w:color w:val="000000" w:themeColor="text1"/>
          <w:sz w:val="40"/>
          <w:szCs w:val="40"/>
          <w:lang w:eastAsia="it-IT"/>
        </w:rPr>
        <w:t xml:space="preserve">17 </w:t>
      </w:r>
      <w:r>
        <w:rPr>
          <w:rFonts w:ascii="Gill Sans MT" w:hAnsi="Gill Sans MT" w:cs="Helvetica"/>
          <w:b/>
          <w:color w:val="000000" w:themeColor="text1"/>
          <w:sz w:val="40"/>
          <w:szCs w:val="40"/>
          <w:lang w:eastAsia="it-IT"/>
        </w:rPr>
        <w:t xml:space="preserve">de baloncesto </w:t>
      </w:r>
      <w:r w:rsidRPr="007C2A88">
        <w:rPr>
          <w:rFonts w:ascii="Gill Sans MT" w:hAnsi="Gill Sans MT" w:cs="Helvetica"/>
          <w:b/>
          <w:color w:val="000000" w:themeColor="text1"/>
          <w:sz w:val="40"/>
          <w:szCs w:val="40"/>
          <w:lang w:eastAsia="it-IT"/>
        </w:rPr>
        <w:t>como ‘</w:t>
      </w:r>
      <w:proofErr w:type="spellStart"/>
      <w:r w:rsidRPr="007C2A88">
        <w:rPr>
          <w:rFonts w:ascii="Gill Sans MT" w:hAnsi="Gill Sans MT" w:cs="Helvetica"/>
          <w:b/>
          <w:color w:val="000000" w:themeColor="text1"/>
          <w:sz w:val="40"/>
          <w:szCs w:val="40"/>
          <w:lang w:eastAsia="it-IT"/>
        </w:rPr>
        <w:t>event</w:t>
      </w:r>
      <w:proofErr w:type="spellEnd"/>
      <w:r w:rsidRPr="007C2A88">
        <w:rPr>
          <w:rFonts w:ascii="Gill Sans MT" w:hAnsi="Gill Sans MT" w:cs="Helvetica"/>
          <w:b/>
          <w:color w:val="000000" w:themeColor="text1"/>
          <w:sz w:val="40"/>
          <w:szCs w:val="40"/>
          <w:lang w:eastAsia="it-IT"/>
        </w:rPr>
        <w:t xml:space="preserve"> sponsor’</w:t>
      </w:r>
    </w:p>
    <w:p w:rsidR="00AA5EAD" w:rsidRPr="007C2A88" w:rsidRDefault="00AA5EAD" w:rsidP="00C17870">
      <w:pPr>
        <w:spacing w:line="360" w:lineRule="auto"/>
        <w:jc w:val="both"/>
      </w:pPr>
    </w:p>
    <w:p w:rsidR="007C2A88" w:rsidRDefault="007C2A88" w:rsidP="00871F0A">
      <w:pPr>
        <w:pStyle w:val="Prrafodelista"/>
        <w:numPr>
          <w:ilvl w:val="0"/>
          <w:numId w:val="7"/>
        </w:numPr>
        <w:spacing w:after="120"/>
        <w:jc w:val="both"/>
        <w:rPr>
          <w:rFonts w:cs="Times New Roman"/>
          <w:b/>
          <w:i/>
          <w:lang w:eastAsia="en-GB"/>
        </w:rPr>
      </w:pPr>
      <w:r w:rsidRPr="007C2A88">
        <w:rPr>
          <w:rFonts w:cs="Times New Roman"/>
          <w:b/>
          <w:i/>
          <w:lang w:eastAsia="en-GB"/>
        </w:rPr>
        <w:t>FIAT, marca líder en la industria moderna del automóvil, ha llegado a un acuerdo para convertirse en ‘</w:t>
      </w:r>
      <w:proofErr w:type="spellStart"/>
      <w:r w:rsidRPr="007C2A88">
        <w:rPr>
          <w:rFonts w:cs="Times New Roman"/>
          <w:b/>
          <w:i/>
          <w:lang w:eastAsia="en-GB"/>
        </w:rPr>
        <w:t>event</w:t>
      </w:r>
      <w:proofErr w:type="spellEnd"/>
      <w:r w:rsidR="00382899">
        <w:rPr>
          <w:rFonts w:cs="Times New Roman"/>
          <w:b/>
          <w:i/>
          <w:lang w:eastAsia="en-GB"/>
        </w:rPr>
        <w:t xml:space="preserve"> sponsor’ de los Mundiales Sub</w:t>
      </w:r>
      <w:r w:rsidRPr="007C2A88">
        <w:rPr>
          <w:rFonts w:cs="Times New Roman"/>
          <w:b/>
          <w:i/>
          <w:lang w:eastAsia="en-GB"/>
        </w:rPr>
        <w:t>17 y el Festival de la Juventu</w:t>
      </w:r>
      <w:r w:rsidR="003751B5">
        <w:rPr>
          <w:rFonts w:cs="Times New Roman"/>
          <w:b/>
          <w:i/>
          <w:lang w:eastAsia="en-GB"/>
        </w:rPr>
        <w:t>d</w:t>
      </w:r>
      <w:r w:rsidRPr="007C2A88">
        <w:rPr>
          <w:rFonts w:cs="Times New Roman"/>
          <w:b/>
          <w:i/>
          <w:lang w:eastAsia="en-GB"/>
        </w:rPr>
        <w:t xml:space="preserve"> asociado al campeonato</w:t>
      </w:r>
    </w:p>
    <w:p w:rsidR="00A8797A" w:rsidRPr="007C2A88" w:rsidRDefault="00A8797A" w:rsidP="00871F0A">
      <w:pPr>
        <w:pStyle w:val="Prrafodelista"/>
        <w:numPr>
          <w:ilvl w:val="0"/>
          <w:numId w:val="7"/>
        </w:numPr>
        <w:spacing w:after="120"/>
        <w:jc w:val="both"/>
        <w:rPr>
          <w:rFonts w:cs="Times New Roman"/>
          <w:b/>
          <w:i/>
          <w:lang w:eastAsia="en-GB"/>
        </w:rPr>
      </w:pPr>
      <w:r>
        <w:rPr>
          <w:rFonts w:cs="Times New Roman"/>
          <w:b/>
          <w:i/>
          <w:lang w:eastAsia="en-GB"/>
        </w:rPr>
        <w:t xml:space="preserve">La entrega de vehículos se realizó en las instalaciones del concesionario </w:t>
      </w:r>
      <w:proofErr w:type="spellStart"/>
      <w:r>
        <w:rPr>
          <w:rFonts w:cs="Times New Roman"/>
          <w:b/>
          <w:i/>
          <w:lang w:eastAsia="en-GB"/>
        </w:rPr>
        <w:t>Velconi</w:t>
      </w:r>
      <w:proofErr w:type="spellEnd"/>
      <w:r>
        <w:rPr>
          <w:rFonts w:cs="Times New Roman"/>
          <w:b/>
          <w:i/>
          <w:lang w:eastAsia="en-GB"/>
        </w:rPr>
        <w:t xml:space="preserve"> de Zaragoza.</w:t>
      </w:r>
    </w:p>
    <w:p w:rsidR="00AA5EAD" w:rsidRDefault="00AA5EAD" w:rsidP="00C17870">
      <w:pPr>
        <w:spacing w:after="200" w:line="276" w:lineRule="auto"/>
        <w:jc w:val="both"/>
        <w:rPr>
          <w:b/>
          <w:bCs/>
        </w:rPr>
      </w:pPr>
    </w:p>
    <w:p w:rsidR="00AA5EAD" w:rsidRDefault="00AA5EAD" w:rsidP="00243126">
      <w:pPr>
        <w:spacing w:line="360" w:lineRule="auto"/>
        <w:jc w:val="right"/>
      </w:pPr>
      <w:r w:rsidRPr="00DE6F4E">
        <w:rPr>
          <w:b/>
          <w:bCs/>
        </w:rPr>
        <w:t>Alcalá de Henares</w:t>
      </w:r>
      <w:r>
        <w:rPr>
          <w:b/>
          <w:bCs/>
        </w:rPr>
        <w:t>,</w:t>
      </w:r>
      <w:r w:rsidRPr="00DE6F4E">
        <w:rPr>
          <w:b/>
          <w:bCs/>
        </w:rPr>
        <w:t xml:space="preserve"> </w:t>
      </w:r>
      <w:r w:rsidR="007C2A88">
        <w:rPr>
          <w:b/>
          <w:bCs/>
        </w:rPr>
        <w:t>21</w:t>
      </w:r>
      <w:r w:rsidRPr="00DE6F4E">
        <w:rPr>
          <w:b/>
          <w:bCs/>
        </w:rPr>
        <w:t xml:space="preserve"> de </w:t>
      </w:r>
      <w:r w:rsidR="007C2A88">
        <w:rPr>
          <w:b/>
          <w:bCs/>
        </w:rPr>
        <w:t>junio</w:t>
      </w:r>
      <w:r w:rsidRPr="00DE6F4E">
        <w:rPr>
          <w:b/>
          <w:bCs/>
        </w:rPr>
        <w:t xml:space="preserve"> de 201</w:t>
      </w:r>
      <w:r w:rsidR="00871F0A">
        <w:rPr>
          <w:b/>
          <w:bCs/>
        </w:rPr>
        <w:t>6</w:t>
      </w:r>
    </w:p>
    <w:p w:rsidR="007C2A88" w:rsidRDefault="007C2A88" w:rsidP="007C2A88">
      <w:pPr>
        <w:spacing w:line="360" w:lineRule="auto"/>
        <w:jc w:val="both"/>
      </w:pPr>
    </w:p>
    <w:p w:rsidR="007C2A88" w:rsidRDefault="00575C7A" w:rsidP="007C2A88">
      <w:pPr>
        <w:spacing w:line="360" w:lineRule="auto"/>
        <w:jc w:val="both"/>
      </w:pPr>
      <w:r>
        <w:t>Fiat</w:t>
      </w:r>
      <w:r w:rsidR="007C2A88">
        <w:t xml:space="preserve"> redobla su apuesta por el baloncesto –tras haberse presentado el pasado mes de febrero su incorporación por dos años como patrocinador oficial de la FEB y de las Selecciones Españolas-, en este caso por un evento internacional de máximo impacto global.</w:t>
      </w:r>
    </w:p>
    <w:p w:rsidR="00BB5B7C" w:rsidRDefault="00BB5B7C" w:rsidP="007C2A88">
      <w:pPr>
        <w:spacing w:line="360" w:lineRule="auto"/>
        <w:jc w:val="both"/>
      </w:pPr>
    </w:p>
    <w:p w:rsidR="007C2A88" w:rsidRDefault="007C2A88" w:rsidP="007C2A88">
      <w:pPr>
        <w:spacing w:line="360" w:lineRule="auto"/>
        <w:jc w:val="both"/>
      </w:pPr>
      <w:r>
        <w:t>En vi</w:t>
      </w:r>
      <w:r w:rsidR="00575C7A">
        <w:t>rtud del acuerdo alcanzado, Fiat</w:t>
      </w:r>
      <w:r>
        <w:t xml:space="preserve"> será el vehículo oficial de los Mundiales </w:t>
      </w:r>
      <w:r w:rsidR="00382899">
        <w:t>S</w:t>
      </w:r>
      <w:r w:rsidR="00BB5B7C">
        <w:t>ub</w:t>
      </w:r>
      <w:r>
        <w:t>17, haciéndose cargo del transporte de los equipos y técnicos de las diferentes delegaciones, así como de los árbitros, a bordo de sus nuevos modelos Fi</w:t>
      </w:r>
      <w:r w:rsidR="00575C7A">
        <w:t>at Tipo, Fiat 500X y Fiat Dobló que fueron entregados en las instalac</w:t>
      </w:r>
      <w:r w:rsidR="003751B5">
        <w:t xml:space="preserve">iones del concesionario </w:t>
      </w:r>
      <w:proofErr w:type="spellStart"/>
      <w:r w:rsidR="003751B5">
        <w:t>Velconi</w:t>
      </w:r>
      <w:proofErr w:type="spellEnd"/>
      <w:r w:rsidR="00575C7A">
        <w:t xml:space="preserve"> </w:t>
      </w:r>
      <w:r w:rsidR="00A8797A">
        <w:t xml:space="preserve">de Zaragoza </w:t>
      </w:r>
      <w:r w:rsidR="00575C7A">
        <w:t>con la presencia de miembros de la FEB, jugadores</w:t>
      </w:r>
      <w:r w:rsidR="00382899">
        <w:t xml:space="preserve"> y </w:t>
      </w:r>
      <w:r w:rsidR="00575C7A">
        <w:t>representantes de Fiat</w:t>
      </w:r>
      <w:r w:rsidR="00FD4B5F">
        <w:t>;</w:t>
      </w:r>
      <w:r w:rsidR="003751B5">
        <w:t xml:space="preserve"> que </w:t>
      </w:r>
      <w:r w:rsidR="00FD4B5F">
        <w:t>aprovecharon para desear</w:t>
      </w:r>
      <w:r w:rsidR="003751B5">
        <w:t xml:space="preserve"> a los equipos españoles toda la suerte para alcanzar el éxito en esta importante cita</w:t>
      </w:r>
      <w:r w:rsidR="00575C7A">
        <w:t>.</w:t>
      </w:r>
    </w:p>
    <w:p w:rsidR="00BB5B7C" w:rsidRDefault="00BB5B7C" w:rsidP="007C2A88">
      <w:pPr>
        <w:spacing w:line="360" w:lineRule="auto"/>
        <w:jc w:val="both"/>
      </w:pPr>
    </w:p>
    <w:p w:rsidR="007C2A88" w:rsidRDefault="00BB5B7C" w:rsidP="007C2A88">
      <w:pPr>
        <w:spacing w:line="360" w:lineRule="auto"/>
        <w:jc w:val="both"/>
      </w:pPr>
      <w:r>
        <w:t>En los doce días de duración del campeonato</w:t>
      </w:r>
      <w:r w:rsidR="007C2A88">
        <w:t xml:space="preserve"> se disputarán 114 partidos con la participación de 32 selecciones nacionales representantes de 24 países de los cinco continentes. En total serán casi 400 jóvenes jugadores y jugadoras, más de 200 árbitros y voluntarios. Además, se estima la llegada a Zaragoza de 1.500 visitantes.</w:t>
      </w:r>
    </w:p>
    <w:p w:rsidR="00BB5B7C" w:rsidRDefault="00BB5B7C" w:rsidP="007C2A88">
      <w:pPr>
        <w:spacing w:line="360" w:lineRule="auto"/>
        <w:jc w:val="both"/>
      </w:pPr>
    </w:p>
    <w:p w:rsidR="007C2A88" w:rsidRDefault="007C2A88" w:rsidP="007C2A88">
      <w:pPr>
        <w:spacing w:line="360" w:lineRule="auto"/>
        <w:jc w:val="both"/>
      </w:pPr>
      <w:r>
        <w:t xml:space="preserve">Los Mundiales </w:t>
      </w:r>
      <w:r w:rsidR="00BB5B7C">
        <w:t>Sub</w:t>
      </w:r>
      <w:r>
        <w:t>17 y las actividades paralelas asociadas a ellos correrá</w:t>
      </w:r>
      <w:r w:rsidR="00BB5B7C">
        <w:t>n</w:t>
      </w:r>
      <w:r>
        <w:t xml:space="preserve"> a cargo de una organización conjunta de FIBA, Federación Española de Baloncesto (FEB) y el Consejo Superior de Deportes, con la colaboración de Federación Aragonesa de Baloncesto, el Ayuntamiento de Zaragoza -a través de Zaragoza Deporte Municipal-, el Ayuntamiento de </w:t>
      </w:r>
      <w:proofErr w:type="spellStart"/>
      <w:r>
        <w:t>Utebo</w:t>
      </w:r>
      <w:proofErr w:type="spellEnd"/>
      <w:r>
        <w:t xml:space="preserve"> y el Gobierno de Aragón.</w:t>
      </w:r>
    </w:p>
    <w:p w:rsidR="00BB5B7C" w:rsidRDefault="00BB5B7C" w:rsidP="007C2A88">
      <w:pPr>
        <w:spacing w:line="360" w:lineRule="auto"/>
        <w:jc w:val="both"/>
      </w:pPr>
    </w:p>
    <w:p w:rsidR="007C2A88" w:rsidRPr="00BB5B7C" w:rsidRDefault="007C2A88" w:rsidP="007C2A88">
      <w:pPr>
        <w:spacing w:line="360" w:lineRule="auto"/>
        <w:jc w:val="both"/>
        <w:rPr>
          <w:b/>
        </w:rPr>
      </w:pPr>
      <w:r w:rsidRPr="00BB5B7C">
        <w:rPr>
          <w:b/>
        </w:rPr>
        <w:t>Competiciones y sedes</w:t>
      </w:r>
    </w:p>
    <w:p w:rsidR="007C2A88" w:rsidRDefault="007C2A88" w:rsidP="007C2A88">
      <w:pPr>
        <w:spacing w:line="360" w:lineRule="auto"/>
        <w:jc w:val="both"/>
      </w:pPr>
      <w:r>
        <w:t>El Mundial Femenino comenzará el 22 de junio y terminará el 2 de julio; el Masculino se disputará entre el 23 de junio y el 3 de julio. En el torneo femenino, España jugará los tres primeros partidos ante Portugal, Brasil y Mali. Por su parte, en el masculino se enfrentará inicialmente con Argentina, Mali y Lituania. Desde que se pusieron en marcha estos mundiales bianuales en el año 2010, Estados Unidos ha ganado todas las medallas de oro tanto en categoría masculina como en femenina. Muy destacable es el trabajo de la Selección Española femenina, que suma dos platas, logradas en los campeonatos de 2012 y 2014.</w:t>
      </w:r>
    </w:p>
    <w:p w:rsidR="00BB5B7C" w:rsidRDefault="00BB5B7C" w:rsidP="007C2A88">
      <w:pPr>
        <w:spacing w:line="360" w:lineRule="auto"/>
        <w:jc w:val="both"/>
      </w:pPr>
    </w:p>
    <w:p w:rsidR="00BB5B7C" w:rsidRDefault="007C2A88" w:rsidP="007C2A88">
      <w:pPr>
        <w:spacing w:line="360" w:lineRule="auto"/>
        <w:jc w:val="both"/>
      </w:pPr>
      <w:r>
        <w:t xml:space="preserve">Los partidos de ambos campeonatos se jugarán en el Polideportivo Siglo XXI de Zaragoza (con capacidad para 3.000 espectadores) y en el Palacio de los Deportes de </w:t>
      </w:r>
      <w:proofErr w:type="spellStart"/>
      <w:r>
        <w:t>Utebo</w:t>
      </w:r>
      <w:proofErr w:type="spellEnd"/>
      <w:r>
        <w:t xml:space="preserve"> (con aforo para 1.500 personas</w:t>
      </w:r>
      <w:r w:rsidR="000023F0">
        <w:t>)</w:t>
      </w:r>
      <w:r w:rsidR="0014603C">
        <w:t>.</w:t>
      </w:r>
    </w:p>
    <w:p w:rsidR="0014603C" w:rsidRDefault="0014603C" w:rsidP="007C2A88">
      <w:pPr>
        <w:spacing w:line="360" w:lineRule="auto"/>
        <w:jc w:val="both"/>
      </w:pPr>
    </w:p>
    <w:p w:rsidR="007C2A88" w:rsidRPr="00BB5B7C" w:rsidRDefault="007C2A88" w:rsidP="007C2A88">
      <w:pPr>
        <w:spacing w:line="360" w:lineRule="auto"/>
        <w:jc w:val="both"/>
        <w:rPr>
          <w:b/>
        </w:rPr>
      </w:pPr>
      <w:r w:rsidRPr="00BB5B7C">
        <w:rPr>
          <w:b/>
        </w:rPr>
        <w:t>Congreso y Festival</w:t>
      </w:r>
    </w:p>
    <w:p w:rsidR="007C2A88" w:rsidRDefault="007C2A88" w:rsidP="007C2A88">
      <w:pPr>
        <w:spacing w:line="360" w:lineRule="auto"/>
        <w:jc w:val="both"/>
      </w:pPr>
      <w:r>
        <w:t xml:space="preserve">Los campeonatos mundiales contarán además con un programa paralelo con múltiples actividades dirigidas a participantes y público en general, en el que primarán valores como el intercambio de experiencias, el desarrollo del talento, la responsabilidad social corporativa, la formación integral de los jóvenes deportistas y el respeto a la historia. </w:t>
      </w:r>
    </w:p>
    <w:p w:rsidR="00BB5B7C" w:rsidRDefault="00BB5B7C" w:rsidP="007C2A88">
      <w:pPr>
        <w:spacing w:line="360" w:lineRule="auto"/>
        <w:jc w:val="both"/>
      </w:pPr>
    </w:p>
    <w:p w:rsidR="007C2A88" w:rsidRDefault="007C2A88" w:rsidP="007C2A88">
      <w:pPr>
        <w:spacing w:line="360" w:lineRule="auto"/>
        <w:jc w:val="both"/>
      </w:pPr>
      <w:r>
        <w:t xml:space="preserve">Entre otras iniciativas, se celebrará el Congreso del Talento y la Innovación en la Industria del Deporte y el Festival </w:t>
      </w:r>
      <w:proofErr w:type="spellStart"/>
      <w:r>
        <w:t>Basket</w:t>
      </w:r>
      <w:proofErr w:type="spellEnd"/>
      <w:r>
        <w:t xml:space="preserve"> &amp; </w:t>
      </w:r>
      <w:proofErr w:type="spellStart"/>
      <w:r>
        <w:t>Music</w:t>
      </w:r>
      <w:proofErr w:type="spellEnd"/>
      <w:r>
        <w:t>.</w:t>
      </w:r>
    </w:p>
    <w:p w:rsidR="0011766D" w:rsidRDefault="0011766D" w:rsidP="00FA42EC">
      <w:pPr>
        <w:spacing w:line="360" w:lineRule="auto"/>
        <w:jc w:val="both"/>
      </w:pPr>
    </w:p>
    <w:p w:rsidR="0011766D" w:rsidRDefault="0011766D" w:rsidP="00C17870">
      <w:pPr>
        <w:jc w:val="both"/>
      </w:pPr>
    </w:p>
    <w:p w:rsidR="0011766D" w:rsidRDefault="0011766D" w:rsidP="00C17870">
      <w:pPr>
        <w:jc w:val="both"/>
      </w:pPr>
    </w:p>
    <w:p w:rsidR="0011766D" w:rsidRPr="00546A7D" w:rsidRDefault="001F760A"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Para más información:</w:t>
      </w:r>
    </w:p>
    <w:p w:rsidR="001F760A" w:rsidRDefault="001F760A" w:rsidP="00C17870">
      <w:pPr>
        <w:jc w:val="both"/>
      </w:pPr>
    </w:p>
    <w:p w:rsidR="001F760A" w:rsidRPr="00546A7D" w:rsidRDefault="00C17870"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 xml:space="preserve">Fiat </w:t>
      </w:r>
      <w:r w:rsidR="00546A7D">
        <w:rPr>
          <w:rFonts w:ascii="Arial" w:eastAsia="Calibri" w:hAnsi="Arial" w:cs="Arial"/>
          <w:b/>
          <w:bCs/>
          <w:color w:val="A6A6A6" w:themeColor="background1" w:themeShade="A6"/>
          <w:sz w:val="18"/>
          <w:szCs w:val="18"/>
          <w:lang w:eastAsia="it-IT"/>
        </w:rPr>
        <w:t>Chrysler</w:t>
      </w:r>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Automobiles</w:t>
      </w:r>
      <w:proofErr w:type="spellEnd"/>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Spain</w:t>
      </w:r>
      <w:proofErr w:type="spellEnd"/>
      <w:r w:rsidRPr="00546A7D">
        <w:rPr>
          <w:rFonts w:ascii="Arial" w:eastAsia="Calibri" w:hAnsi="Arial" w:cs="Arial"/>
          <w:b/>
          <w:bCs/>
          <w:color w:val="A6A6A6" w:themeColor="background1" w:themeShade="A6"/>
          <w:sz w:val="18"/>
          <w:szCs w:val="18"/>
          <w:lang w:eastAsia="it-IT"/>
        </w:rPr>
        <w:t>, S.A.</w:t>
      </w:r>
    </w:p>
    <w:p w:rsidR="00C17870" w:rsidRPr="00546A7D" w:rsidRDefault="00C17870"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Yamina Mohamed Acevedo</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r w:rsidRPr="00C17870">
        <w:rPr>
          <w:rFonts w:ascii="Arial" w:eastAsia="Calibri" w:hAnsi="Arial" w:cs="Arial"/>
          <w:b/>
          <w:bCs/>
          <w:color w:val="A6A6A6" w:themeColor="background1" w:themeShade="A6"/>
          <w:sz w:val="18"/>
          <w:szCs w:val="18"/>
          <w:lang w:val="es-ES_tradnl" w:eastAsia="it-IT"/>
        </w:rPr>
        <w:t>Tel.: +34 – 91.885.37.03</w:t>
      </w:r>
    </w:p>
    <w:p w:rsidR="00C17870" w:rsidRDefault="00C17870" w:rsidP="00C17870">
      <w:pPr>
        <w:jc w:val="both"/>
        <w:rPr>
          <w:rFonts w:ascii="Arial" w:eastAsia="Calibri" w:hAnsi="Arial" w:cs="Arial"/>
          <w:b/>
          <w:bCs/>
          <w:color w:val="A6A6A6" w:themeColor="background1" w:themeShade="A6"/>
          <w:sz w:val="18"/>
          <w:szCs w:val="18"/>
          <w:lang w:val="es-ES_tradnl" w:eastAsia="it-IT"/>
        </w:rPr>
      </w:pPr>
    </w:p>
    <w:p w:rsidR="00C17870" w:rsidRDefault="00C17870" w:rsidP="00C17870">
      <w:pPr>
        <w:jc w:val="both"/>
        <w:rPr>
          <w:rFonts w:ascii="Arial" w:eastAsia="Calibri" w:hAnsi="Arial" w:cs="Arial"/>
          <w:b/>
          <w:bCs/>
          <w:color w:val="A6A6A6" w:themeColor="background1" w:themeShade="A6"/>
          <w:sz w:val="18"/>
          <w:szCs w:val="18"/>
          <w:lang w:val="es-ES_tradnl" w:eastAsia="it-IT"/>
        </w:rPr>
      </w:pPr>
      <w:r w:rsidRPr="00C17870">
        <w:rPr>
          <w:rFonts w:ascii="Arial" w:eastAsia="Calibri" w:hAnsi="Arial" w:cs="Arial"/>
          <w:b/>
          <w:bCs/>
          <w:color w:val="A6A6A6" w:themeColor="background1" w:themeShade="A6"/>
          <w:sz w:val="18"/>
          <w:szCs w:val="18"/>
          <w:lang w:val="es-ES_tradnl" w:eastAsia="it-IT"/>
        </w:rPr>
        <w:t xml:space="preserve">Dpto. </w:t>
      </w:r>
      <w:r w:rsidR="002A32DE">
        <w:rPr>
          <w:rFonts w:ascii="Arial" w:eastAsia="Calibri" w:hAnsi="Arial" w:cs="Arial"/>
          <w:b/>
          <w:bCs/>
          <w:color w:val="A6A6A6" w:themeColor="background1" w:themeShade="A6"/>
          <w:sz w:val="18"/>
          <w:szCs w:val="18"/>
          <w:lang w:val="es-ES_tradnl" w:eastAsia="it-IT"/>
        </w:rPr>
        <w:t>Comunicación y Relaciones Institucionales</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2615BB" w:rsidRDefault="00AA5EAD" w:rsidP="00C17870">
      <w:pPr>
        <w:jc w:val="both"/>
        <w:rPr>
          <w:rFonts w:ascii="Arial" w:eastAsia="Calibri" w:hAnsi="Arial" w:cs="Arial"/>
          <w:color w:val="A6A6A6" w:themeColor="background1" w:themeShade="A6"/>
          <w:sz w:val="16"/>
          <w:szCs w:val="16"/>
          <w:lang w:val="it-IT"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en </w:t>
      </w:r>
      <w:r w:rsidR="00FF0509" w:rsidRPr="00FF0509">
        <w:rPr>
          <w:rFonts w:ascii="Helvetica" w:hAnsi="Helvetica"/>
          <w:b/>
          <w:color w:val="A6A6A6" w:themeColor="background1" w:themeShade="A6"/>
          <w:sz w:val="16"/>
          <w:szCs w:val="16"/>
          <w:lang w:eastAsia="it-IT"/>
        </w:rPr>
        <w:t>http://www.fiatpress.es/</w:t>
      </w:r>
    </w:p>
    <w:sectPr w:rsidR="002615BB" w:rsidRPr="00AA5EAD"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97" w:rsidRDefault="00C77B97" w:rsidP="0040727A">
      <w:r>
        <w:separator/>
      </w:r>
    </w:p>
  </w:endnote>
  <w:endnote w:type="continuationSeparator" w:id="0">
    <w:p w:rsidR="00C77B97" w:rsidRDefault="00C77B97"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6074CC">
    <w:pPr>
      <w:pStyle w:val="Piedepgina"/>
    </w:pPr>
    <w:r w:rsidRPr="006074CC">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6074CC">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546A7D" w:rsidRDefault="0040727A" w:rsidP="0040727A">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sidR="00546A7D">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6074CC">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97" w:rsidRDefault="00C77B97" w:rsidP="0040727A">
      <w:r>
        <w:separator/>
      </w:r>
    </w:p>
  </w:footnote>
  <w:footnote w:type="continuationSeparator" w:id="0">
    <w:p w:rsidR="00C77B97" w:rsidRDefault="00C77B9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7C2A88">
    <w:pPr>
      <w:pStyle w:val="Encabezado"/>
    </w:pPr>
    <w:r>
      <w:rPr>
        <w:noProof/>
        <w:lang w:eastAsia="es-ES"/>
      </w:rPr>
      <w:drawing>
        <wp:anchor distT="0" distB="0" distL="114300" distR="114300" simplePos="0" relativeHeight="251663360" behindDoc="0" locked="0" layoutInCell="1" allowOverlap="1">
          <wp:simplePos x="0" y="0"/>
          <wp:positionH relativeFrom="column">
            <wp:posOffset>-1021080</wp:posOffset>
          </wp:positionH>
          <wp:positionV relativeFrom="paragraph">
            <wp:posOffset>3188971</wp:posOffset>
          </wp:positionV>
          <wp:extent cx="638175" cy="319088"/>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45958" cy="322980"/>
                  </a:xfrm>
                  <a:prstGeom prst="rect">
                    <a:avLst/>
                  </a:prstGeom>
                  <a:noFill/>
                  <a:ln>
                    <a:noFill/>
                  </a:ln>
                  <a:extLst/>
                </pic:spPr>
              </pic:pic>
            </a:graphicData>
          </a:graphic>
        </wp:anchor>
      </w:drawing>
    </w:r>
    <w:r w:rsidR="00470C65">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EC169E1"/>
    <w:multiLevelType w:val="hybridMultilevel"/>
    <w:tmpl w:val="3048B19C"/>
    <w:lvl w:ilvl="0" w:tplc="FFFFFFFF">
      <w:start w:val="1"/>
      <w:numFmt w:val="bullet"/>
      <w:lvlText w:val=""/>
      <w:lvlJc w:val="left"/>
      <w:pPr>
        <w:ind w:left="473" w:hanging="356"/>
      </w:pPr>
      <w:rPr>
        <w:rFonts w:ascii="Symbol" w:eastAsia="Symbol" w:hAnsi="Symbol" w:hint="default"/>
        <w:w w:val="100"/>
      </w:rPr>
    </w:lvl>
    <w:lvl w:ilvl="1" w:tplc="FFFFFFFF">
      <w:start w:val="1"/>
      <w:numFmt w:val="bullet"/>
      <w:lvlText w:val="•"/>
      <w:lvlJc w:val="left"/>
      <w:pPr>
        <w:ind w:left="1316" w:hanging="356"/>
      </w:pPr>
      <w:rPr>
        <w:rFonts w:hint="default"/>
      </w:rPr>
    </w:lvl>
    <w:lvl w:ilvl="2" w:tplc="FFFFFFFF">
      <w:start w:val="1"/>
      <w:numFmt w:val="bullet"/>
      <w:lvlText w:val="•"/>
      <w:lvlJc w:val="left"/>
      <w:pPr>
        <w:ind w:left="2152" w:hanging="356"/>
      </w:pPr>
      <w:rPr>
        <w:rFonts w:hint="default"/>
      </w:rPr>
    </w:lvl>
    <w:lvl w:ilvl="3" w:tplc="FFFFFFFF">
      <w:start w:val="1"/>
      <w:numFmt w:val="bullet"/>
      <w:lvlText w:val="•"/>
      <w:lvlJc w:val="left"/>
      <w:pPr>
        <w:ind w:left="2988" w:hanging="356"/>
      </w:pPr>
      <w:rPr>
        <w:rFonts w:hint="default"/>
      </w:rPr>
    </w:lvl>
    <w:lvl w:ilvl="4" w:tplc="FFFFFFFF">
      <w:start w:val="1"/>
      <w:numFmt w:val="bullet"/>
      <w:lvlText w:val="•"/>
      <w:lvlJc w:val="left"/>
      <w:pPr>
        <w:ind w:left="3824" w:hanging="356"/>
      </w:pPr>
      <w:rPr>
        <w:rFonts w:hint="default"/>
      </w:rPr>
    </w:lvl>
    <w:lvl w:ilvl="5" w:tplc="FFFFFFFF">
      <w:start w:val="1"/>
      <w:numFmt w:val="bullet"/>
      <w:lvlText w:val="•"/>
      <w:lvlJc w:val="left"/>
      <w:pPr>
        <w:ind w:left="4660" w:hanging="356"/>
      </w:pPr>
      <w:rPr>
        <w:rFonts w:hint="default"/>
      </w:rPr>
    </w:lvl>
    <w:lvl w:ilvl="6" w:tplc="FFFFFFFF">
      <w:start w:val="1"/>
      <w:numFmt w:val="bullet"/>
      <w:lvlText w:val="•"/>
      <w:lvlJc w:val="left"/>
      <w:pPr>
        <w:ind w:left="5496" w:hanging="356"/>
      </w:pPr>
      <w:rPr>
        <w:rFonts w:hint="default"/>
      </w:rPr>
    </w:lvl>
    <w:lvl w:ilvl="7" w:tplc="FFFFFFFF">
      <w:start w:val="1"/>
      <w:numFmt w:val="bullet"/>
      <w:lvlText w:val="•"/>
      <w:lvlJc w:val="left"/>
      <w:pPr>
        <w:ind w:left="6333" w:hanging="356"/>
      </w:pPr>
      <w:rPr>
        <w:rFonts w:hint="default"/>
      </w:rPr>
    </w:lvl>
    <w:lvl w:ilvl="8" w:tplc="FFFFFFFF">
      <w:start w:val="1"/>
      <w:numFmt w:val="bullet"/>
      <w:lvlText w:val="•"/>
      <w:lvlJc w:val="left"/>
      <w:pPr>
        <w:ind w:left="7169" w:hanging="356"/>
      </w:pPr>
      <w:rPr>
        <w:rFont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rsids>
    <w:rsidRoot w:val="0040727A"/>
    <w:rsid w:val="000023F0"/>
    <w:rsid w:val="00037BBE"/>
    <w:rsid w:val="000410F9"/>
    <w:rsid w:val="00067D6A"/>
    <w:rsid w:val="000779B3"/>
    <w:rsid w:val="000C6E1A"/>
    <w:rsid w:val="00117539"/>
    <w:rsid w:val="0011766D"/>
    <w:rsid w:val="001224F3"/>
    <w:rsid w:val="00127575"/>
    <w:rsid w:val="001321C7"/>
    <w:rsid w:val="0014603C"/>
    <w:rsid w:val="00152E1F"/>
    <w:rsid w:val="001643D7"/>
    <w:rsid w:val="00196436"/>
    <w:rsid w:val="001A44E1"/>
    <w:rsid w:val="001B476D"/>
    <w:rsid w:val="001E6F08"/>
    <w:rsid w:val="001E72DE"/>
    <w:rsid w:val="001F43CC"/>
    <w:rsid w:val="001F760A"/>
    <w:rsid w:val="002027F5"/>
    <w:rsid w:val="0022002D"/>
    <w:rsid w:val="00235E55"/>
    <w:rsid w:val="00242880"/>
    <w:rsid w:val="00243126"/>
    <w:rsid w:val="00243D71"/>
    <w:rsid w:val="002463D0"/>
    <w:rsid w:val="0025240D"/>
    <w:rsid w:val="002615BB"/>
    <w:rsid w:val="002632B2"/>
    <w:rsid w:val="00277BED"/>
    <w:rsid w:val="00290304"/>
    <w:rsid w:val="002A32DE"/>
    <w:rsid w:val="002C2B49"/>
    <w:rsid w:val="002C3F7E"/>
    <w:rsid w:val="002D6459"/>
    <w:rsid w:val="002E0018"/>
    <w:rsid w:val="002E7B9B"/>
    <w:rsid w:val="002F4162"/>
    <w:rsid w:val="002F608C"/>
    <w:rsid w:val="00301313"/>
    <w:rsid w:val="003205CA"/>
    <w:rsid w:val="00342402"/>
    <w:rsid w:val="003751B5"/>
    <w:rsid w:val="00382899"/>
    <w:rsid w:val="003B5E1C"/>
    <w:rsid w:val="003D0012"/>
    <w:rsid w:val="003E367A"/>
    <w:rsid w:val="003F6D89"/>
    <w:rsid w:val="003F7CF8"/>
    <w:rsid w:val="0040727A"/>
    <w:rsid w:val="004249C9"/>
    <w:rsid w:val="00424F1E"/>
    <w:rsid w:val="004339FC"/>
    <w:rsid w:val="004527B9"/>
    <w:rsid w:val="004612E1"/>
    <w:rsid w:val="004623C4"/>
    <w:rsid w:val="004647E0"/>
    <w:rsid w:val="00470C65"/>
    <w:rsid w:val="004B4360"/>
    <w:rsid w:val="004C2471"/>
    <w:rsid w:val="004F5277"/>
    <w:rsid w:val="005170FB"/>
    <w:rsid w:val="0052590C"/>
    <w:rsid w:val="005272E3"/>
    <w:rsid w:val="00534CF0"/>
    <w:rsid w:val="00546A7D"/>
    <w:rsid w:val="0055058C"/>
    <w:rsid w:val="00566D8C"/>
    <w:rsid w:val="00575C7A"/>
    <w:rsid w:val="005769CF"/>
    <w:rsid w:val="005C2CF7"/>
    <w:rsid w:val="005C4629"/>
    <w:rsid w:val="005C6960"/>
    <w:rsid w:val="005E483E"/>
    <w:rsid w:val="005E5DFD"/>
    <w:rsid w:val="005E7BB0"/>
    <w:rsid w:val="006074CC"/>
    <w:rsid w:val="00610CCD"/>
    <w:rsid w:val="006242B8"/>
    <w:rsid w:val="0065016B"/>
    <w:rsid w:val="00657241"/>
    <w:rsid w:val="00660FD5"/>
    <w:rsid w:val="006E44CA"/>
    <w:rsid w:val="00742856"/>
    <w:rsid w:val="007457FB"/>
    <w:rsid w:val="00747D6E"/>
    <w:rsid w:val="007555AD"/>
    <w:rsid w:val="007820C2"/>
    <w:rsid w:val="007826F7"/>
    <w:rsid w:val="007B2775"/>
    <w:rsid w:val="007C22FB"/>
    <w:rsid w:val="007C2A88"/>
    <w:rsid w:val="007D228B"/>
    <w:rsid w:val="007F42CE"/>
    <w:rsid w:val="00807297"/>
    <w:rsid w:val="008235D3"/>
    <w:rsid w:val="00871F0A"/>
    <w:rsid w:val="008F35CB"/>
    <w:rsid w:val="009369E2"/>
    <w:rsid w:val="0094468C"/>
    <w:rsid w:val="00945214"/>
    <w:rsid w:val="00971E31"/>
    <w:rsid w:val="009A38A3"/>
    <w:rsid w:val="009E4588"/>
    <w:rsid w:val="00A0337E"/>
    <w:rsid w:val="00A052AE"/>
    <w:rsid w:val="00A05ADA"/>
    <w:rsid w:val="00A075AF"/>
    <w:rsid w:val="00A23946"/>
    <w:rsid w:val="00A27594"/>
    <w:rsid w:val="00A57CDC"/>
    <w:rsid w:val="00A619A2"/>
    <w:rsid w:val="00A823DB"/>
    <w:rsid w:val="00A8797A"/>
    <w:rsid w:val="00AA5EAD"/>
    <w:rsid w:val="00AB7FF8"/>
    <w:rsid w:val="00B2051F"/>
    <w:rsid w:val="00B23C3A"/>
    <w:rsid w:val="00B32CA2"/>
    <w:rsid w:val="00B66DE8"/>
    <w:rsid w:val="00B92B43"/>
    <w:rsid w:val="00BB33D8"/>
    <w:rsid w:val="00BB5B7C"/>
    <w:rsid w:val="00BC3EBE"/>
    <w:rsid w:val="00BC59AE"/>
    <w:rsid w:val="00BC688D"/>
    <w:rsid w:val="00BF49AC"/>
    <w:rsid w:val="00BF5175"/>
    <w:rsid w:val="00C05AB3"/>
    <w:rsid w:val="00C066F6"/>
    <w:rsid w:val="00C17870"/>
    <w:rsid w:val="00C20E27"/>
    <w:rsid w:val="00C452B8"/>
    <w:rsid w:val="00C4539D"/>
    <w:rsid w:val="00C53F3B"/>
    <w:rsid w:val="00C63F47"/>
    <w:rsid w:val="00C77B97"/>
    <w:rsid w:val="00CD7258"/>
    <w:rsid w:val="00CE0698"/>
    <w:rsid w:val="00D222F7"/>
    <w:rsid w:val="00D30759"/>
    <w:rsid w:val="00D43FEE"/>
    <w:rsid w:val="00D62C19"/>
    <w:rsid w:val="00D738C2"/>
    <w:rsid w:val="00DD14CE"/>
    <w:rsid w:val="00DF6B11"/>
    <w:rsid w:val="00E017CF"/>
    <w:rsid w:val="00E10222"/>
    <w:rsid w:val="00E77030"/>
    <w:rsid w:val="00E85A0B"/>
    <w:rsid w:val="00E92DBA"/>
    <w:rsid w:val="00EA2208"/>
    <w:rsid w:val="00EA35CE"/>
    <w:rsid w:val="00EB6979"/>
    <w:rsid w:val="00EC15CA"/>
    <w:rsid w:val="00EE2C27"/>
    <w:rsid w:val="00EF7248"/>
    <w:rsid w:val="00F06D0A"/>
    <w:rsid w:val="00F10B69"/>
    <w:rsid w:val="00F449FB"/>
    <w:rsid w:val="00F55682"/>
    <w:rsid w:val="00F854AA"/>
    <w:rsid w:val="00F9537E"/>
    <w:rsid w:val="00FA42EC"/>
    <w:rsid w:val="00FC650C"/>
    <w:rsid w:val="00FC6525"/>
    <w:rsid w:val="00FD17DC"/>
    <w:rsid w:val="00FD4B5F"/>
    <w:rsid w:val="00FE5201"/>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0AAE-CD45-458B-BE9D-EEB9D555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11</cp:revision>
  <cp:lastPrinted>2014-10-14T15:27:00Z</cp:lastPrinted>
  <dcterms:created xsi:type="dcterms:W3CDTF">2016-06-21T10:33:00Z</dcterms:created>
  <dcterms:modified xsi:type="dcterms:W3CDTF">2016-06-21T17:03:00Z</dcterms:modified>
</cp:coreProperties>
</file>